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C9B048" w14:textId="4A6C9AA9" w:rsidR="002A745C" w:rsidRPr="00701353"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p>
    <w:p w14:paraId="1CFDA108" w14:textId="5D42EA7D" w:rsidR="00B13DF2" w:rsidRPr="00701353" w:rsidRDefault="00171C1C" w:rsidP="009619B4">
      <w:pPr>
        <w:shd w:val="clear" w:color="auto" w:fill="FFFFFF"/>
        <w:spacing w:after="0" w:line="360" w:lineRule="auto"/>
        <w:jc w:val="center"/>
        <w:rPr>
          <w:rFonts w:ascii="Arial" w:eastAsia="Times New Roman" w:hAnsi="Arial" w:cs="Arial"/>
          <w:color w:val="000000"/>
          <w:sz w:val="24"/>
          <w:szCs w:val="24"/>
          <w:lang w:eastAsia="es-MX"/>
        </w:rPr>
      </w:pPr>
      <w:r w:rsidRPr="00701353">
        <w:rPr>
          <w:rFonts w:ascii="Arial" w:eastAsia="Times New Roman" w:hAnsi="Arial" w:cs="Arial"/>
          <w:noProof/>
          <w:color w:val="000000"/>
          <w:sz w:val="24"/>
          <w:szCs w:val="24"/>
          <w:lang w:eastAsia="es-MX"/>
        </w:rPr>
        <w:drawing>
          <wp:anchor distT="0" distB="0" distL="114300" distR="114300" simplePos="0" relativeHeight="251658240" behindDoc="0" locked="0" layoutInCell="1" allowOverlap="1" wp14:anchorId="6D9C9CB3" wp14:editId="75A9223D">
            <wp:simplePos x="0" y="0"/>
            <wp:positionH relativeFrom="margin">
              <wp:align>left</wp:align>
            </wp:positionH>
            <wp:positionV relativeFrom="paragraph">
              <wp:posOffset>3810</wp:posOffset>
            </wp:positionV>
            <wp:extent cx="869950" cy="805180"/>
            <wp:effectExtent l="0" t="0" r="6350" b="0"/>
            <wp:wrapThrough wrapText="bothSides">
              <wp:wrapPolygon edited="0">
                <wp:start x="0" y="0"/>
                <wp:lineTo x="0" y="20953"/>
                <wp:lineTo x="21285" y="20953"/>
                <wp:lineTo x="21285" y="0"/>
                <wp:lineTo x="0" y="0"/>
              </wp:wrapPolygon>
            </wp:wrapThrough>
            <wp:docPr id="1" name="Imagen 1" descr="Imagen que contiene obje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CH fondo blanco.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9950" cy="805180"/>
                    </a:xfrm>
                    <a:prstGeom prst="rect">
                      <a:avLst/>
                    </a:prstGeom>
                  </pic:spPr>
                </pic:pic>
              </a:graphicData>
            </a:graphic>
            <wp14:sizeRelH relativeFrom="page">
              <wp14:pctWidth>0</wp14:pctWidth>
            </wp14:sizeRelH>
            <wp14:sizeRelV relativeFrom="page">
              <wp14:pctHeight>0</wp14:pctHeight>
            </wp14:sizeRelV>
          </wp:anchor>
        </w:drawing>
      </w:r>
      <w:r w:rsidR="00D54A8B">
        <w:rPr>
          <w:rFonts w:ascii="Arial" w:eastAsia="Times New Roman" w:hAnsi="Arial" w:cs="Arial"/>
          <w:b/>
          <w:color w:val="000000"/>
          <w:sz w:val="28"/>
          <w:szCs w:val="28"/>
          <w:lang w:eastAsia="es-MX"/>
        </w:rPr>
        <w:t>Material para el Portal A</w:t>
      </w:r>
      <w:r w:rsidR="00B13DF2" w:rsidRPr="00775010">
        <w:rPr>
          <w:rFonts w:ascii="Arial" w:eastAsia="Times New Roman" w:hAnsi="Arial" w:cs="Arial"/>
          <w:b/>
          <w:color w:val="000000"/>
          <w:sz w:val="28"/>
          <w:szCs w:val="28"/>
          <w:lang w:eastAsia="es-MX"/>
        </w:rPr>
        <w:t>cadémico del CCH</w:t>
      </w:r>
      <w:r w:rsidR="00D54A8B">
        <w:rPr>
          <w:rFonts w:ascii="Arial" w:eastAsia="Times New Roman" w:hAnsi="Arial" w:cs="Arial"/>
          <w:b/>
          <w:color w:val="000000"/>
          <w:sz w:val="28"/>
          <w:szCs w:val="28"/>
          <w:lang w:eastAsia="es-MX"/>
        </w:rPr>
        <w:t xml:space="preserve"> para la Asignatura de I</w:t>
      </w:r>
      <w:r w:rsidR="00E324A0" w:rsidRPr="00775010">
        <w:rPr>
          <w:rFonts w:ascii="Arial" w:eastAsia="Times New Roman" w:hAnsi="Arial" w:cs="Arial"/>
          <w:b/>
          <w:color w:val="000000"/>
          <w:sz w:val="28"/>
          <w:szCs w:val="28"/>
          <w:lang w:eastAsia="es-MX"/>
        </w:rPr>
        <w:t>nglés I</w:t>
      </w:r>
    </w:p>
    <w:p w14:paraId="04FB4F02" w14:textId="37D77E14" w:rsidR="00E324A0" w:rsidRPr="00701353" w:rsidRDefault="00E324A0" w:rsidP="009619B4">
      <w:pPr>
        <w:shd w:val="clear" w:color="auto" w:fill="FFFFFF"/>
        <w:spacing w:after="0" w:line="360" w:lineRule="auto"/>
        <w:jc w:val="center"/>
        <w:rPr>
          <w:rFonts w:ascii="Arial" w:eastAsia="Times New Roman" w:hAnsi="Arial" w:cs="Arial"/>
          <w:color w:val="000000"/>
          <w:sz w:val="24"/>
          <w:szCs w:val="24"/>
          <w:lang w:eastAsia="es-MX"/>
        </w:rPr>
      </w:pPr>
    </w:p>
    <w:p w14:paraId="21607675" w14:textId="0CAD376E" w:rsidR="002A745C" w:rsidRPr="00701353"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p>
    <w:p w14:paraId="578EA589" w14:textId="11B6712B" w:rsidR="00775010" w:rsidRDefault="00AA329C" w:rsidP="009619B4">
      <w:pPr>
        <w:shd w:val="clear" w:color="auto" w:fill="FFFFFF"/>
        <w:spacing w:after="0" w:line="360" w:lineRule="auto"/>
        <w:jc w:val="center"/>
        <w:rPr>
          <w:rFonts w:ascii="Arial" w:eastAsia="Times New Roman" w:hAnsi="Arial" w:cs="Arial"/>
          <w:color w:val="000000"/>
          <w:sz w:val="24"/>
          <w:szCs w:val="24"/>
          <w:lang w:eastAsia="es-MX"/>
        </w:rPr>
      </w:pPr>
      <w:r>
        <w:rPr>
          <w:rFonts w:ascii="Arial" w:eastAsia="Times New Roman" w:hAnsi="Arial" w:cs="Arial"/>
          <w:noProof/>
          <w:color w:val="000000"/>
          <w:sz w:val="24"/>
          <w:szCs w:val="24"/>
          <w:lang w:eastAsia="es-MX"/>
        </w:rPr>
        <w:drawing>
          <wp:inline distT="0" distB="0" distL="0" distR="0" wp14:anchorId="1F202D02" wp14:editId="306B5A8D">
            <wp:extent cx="5605145" cy="487045"/>
            <wp:effectExtent l="0" t="0" r="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05145" cy="487045"/>
                    </a:xfrm>
                    <a:prstGeom prst="rect">
                      <a:avLst/>
                    </a:prstGeom>
                    <a:noFill/>
                    <a:ln>
                      <a:noFill/>
                    </a:ln>
                  </pic:spPr>
                </pic:pic>
              </a:graphicData>
            </a:graphic>
          </wp:inline>
        </w:drawing>
      </w:r>
    </w:p>
    <w:p w14:paraId="13AC05A9" w14:textId="1D6CF45F" w:rsidR="00775010" w:rsidRDefault="00605BAF" w:rsidP="009619B4">
      <w:pPr>
        <w:shd w:val="clear" w:color="auto" w:fill="FFFFFF"/>
        <w:spacing w:after="0" w:line="360" w:lineRule="auto"/>
        <w:jc w:val="center"/>
        <w:rPr>
          <w:rFonts w:ascii="Arial" w:eastAsia="Times New Roman" w:hAnsi="Arial" w:cs="Arial"/>
          <w:color w:val="000000"/>
          <w:sz w:val="24"/>
          <w:szCs w:val="24"/>
          <w:lang w:eastAsia="es-MX"/>
        </w:rPr>
      </w:pPr>
      <w:r>
        <w:rPr>
          <w:rFonts w:ascii="Arial" w:eastAsia="Times New Roman" w:hAnsi="Arial" w:cs="Arial"/>
          <w:noProof/>
          <w:color w:val="000000"/>
          <w:sz w:val="24"/>
          <w:szCs w:val="24"/>
          <w:lang w:eastAsia="es-MX"/>
        </w:rPr>
        <w:drawing>
          <wp:inline distT="0" distB="0" distL="0" distR="0" wp14:anchorId="1232D99B" wp14:editId="3E62A467">
            <wp:extent cx="5612130" cy="2337435"/>
            <wp:effectExtent l="0" t="0" r="762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2130" cy="2337435"/>
                    </a:xfrm>
                    <a:prstGeom prst="rect">
                      <a:avLst/>
                    </a:prstGeom>
                    <a:noFill/>
                    <a:ln>
                      <a:noFill/>
                    </a:ln>
                  </pic:spPr>
                </pic:pic>
              </a:graphicData>
            </a:graphic>
          </wp:inline>
        </w:drawing>
      </w:r>
    </w:p>
    <w:p w14:paraId="480B2A0C" w14:textId="77777777" w:rsidR="00775010" w:rsidRDefault="00775010" w:rsidP="009619B4">
      <w:pPr>
        <w:shd w:val="clear" w:color="auto" w:fill="FFFFFF"/>
        <w:spacing w:after="0" w:line="360" w:lineRule="auto"/>
        <w:jc w:val="center"/>
        <w:rPr>
          <w:rFonts w:ascii="Arial" w:eastAsia="Times New Roman" w:hAnsi="Arial" w:cs="Arial"/>
          <w:color w:val="000000"/>
          <w:sz w:val="24"/>
          <w:szCs w:val="24"/>
          <w:lang w:eastAsia="es-MX"/>
        </w:rPr>
      </w:pPr>
    </w:p>
    <w:p w14:paraId="42352E2A" w14:textId="77777777" w:rsidR="00775010" w:rsidRDefault="00775010" w:rsidP="009619B4">
      <w:pPr>
        <w:shd w:val="clear" w:color="auto" w:fill="FFFFFF"/>
        <w:spacing w:after="0" w:line="360" w:lineRule="auto"/>
        <w:jc w:val="center"/>
        <w:rPr>
          <w:rFonts w:ascii="Arial" w:eastAsia="Times New Roman" w:hAnsi="Arial" w:cs="Arial"/>
          <w:color w:val="000000"/>
          <w:sz w:val="24"/>
          <w:szCs w:val="24"/>
          <w:lang w:eastAsia="es-MX"/>
        </w:rPr>
      </w:pPr>
    </w:p>
    <w:p w14:paraId="1AFB6907" w14:textId="77777777" w:rsidR="00775010" w:rsidRDefault="00775010" w:rsidP="009619B4">
      <w:pPr>
        <w:shd w:val="clear" w:color="auto" w:fill="FFFFFF"/>
        <w:spacing w:after="0" w:line="360" w:lineRule="auto"/>
        <w:jc w:val="center"/>
        <w:rPr>
          <w:rFonts w:ascii="Arial" w:eastAsia="Times New Roman" w:hAnsi="Arial" w:cs="Arial"/>
          <w:color w:val="000000"/>
          <w:sz w:val="24"/>
          <w:szCs w:val="24"/>
          <w:lang w:eastAsia="es-MX"/>
        </w:rPr>
      </w:pPr>
    </w:p>
    <w:p w14:paraId="3F0D3399" w14:textId="47AB8ADF" w:rsidR="00E324A0" w:rsidRPr="00701353" w:rsidRDefault="00E324A0" w:rsidP="009619B4">
      <w:pPr>
        <w:shd w:val="clear" w:color="auto" w:fill="FFFFFF"/>
        <w:spacing w:after="0" w:line="360" w:lineRule="auto"/>
        <w:jc w:val="center"/>
        <w:rPr>
          <w:rFonts w:ascii="Arial" w:eastAsia="Times New Roman" w:hAnsi="Arial" w:cs="Arial"/>
          <w:color w:val="000000"/>
          <w:sz w:val="24"/>
          <w:szCs w:val="24"/>
          <w:lang w:eastAsia="es-MX"/>
        </w:rPr>
      </w:pPr>
      <w:r w:rsidRPr="00701353">
        <w:rPr>
          <w:rFonts w:ascii="Arial" w:eastAsia="Times New Roman" w:hAnsi="Arial" w:cs="Arial"/>
          <w:color w:val="000000"/>
          <w:sz w:val="24"/>
          <w:szCs w:val="24"/>
          <w:lang w:eastAsia="es-MX"/>
        </w:rPr>
        <w:t xml:space="preserve"> Luis Daniel González Espejel</w:t>
      </w:r>
    </w:p>
    <w:p w14:paraId="40F8FFE4" w14:textId="2949D0FB" w:rsidR="00E324A0" w:rsidRPr="00701353" w:rsidRDefault="00E324A0" w:rsidP="009619B4">
      <w:pPr>
        <w:shd w:val="clear" w:color="auto" w:fill="FFFFFF"/>
        <w:spacing w:after="0" w:line="360" w:lineRule="auto"/>
        <w:jc w:val="center"/>
        <w:rPr>
          <w:rFonts w:ascii="Arial" w:eastAsia="Times New Roman" w:hAnsi="Arial" w:cs="Arial"/>
          <w:color w:val="000000"/>
          <w:sz w:val="24"/>
          <w:szCs w:val="24"/>
          <w:lang w:eastAsia="es-MX"/>
        </w:rPr>
      </w:pPr>
    </w:p>
    <w:p w14:paraId="47F9E983" w14:textId="77777777" w:rsidR="002A745C" w:rsidRPr="00701353"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p>
    <w:p w14:paraId="0E1A825B" w14:textId="61F7037B" w:rsidR="00E324A0" w:rsidRPr="00E97B9A" w:rsidRDefault="003B1FDE" w:rsidP="009619B4">
      <w:pPr>
        <w:shd w:val="clear" w:color="auto" w:fill="FFFFFF"/>
        <w:spacing w:after="0" w:line="360" w:lineRule="auto"/>
        <w:jc w:val="center"/>
        <w:rPr>
          <w:rFonts w:ascii="Arial" w:eastAsia="Times New Roman" w:hAnsi="Arial" w:cs="Arial"/>
          <w:color w:val="000000"/>
          <w:sz w:val="24"/>
          <w:szCs w:val="24"/>
          <w:lang w:eastAsia="es-MX"/>
        </w:rPr>
      </w:pPr>
      <w:r w:rsidRPr="00E97B9A">
        <w:rPr>
          <w:rFonts w:ascii="Arial" w:eastAsia="Times New Roman" w:hAnsi="Arial" w:cs="Arial"/>
          <w:color w:val="000000"/>
          <w:sz w:val="24"/>
          <w:szCs w:val="24"/>
          <w:lang w:eastAsia="es-MX"/>
        </w:rPr>
        <w:t>CCH Azcapotzalco</w:t>
      </w:r>
    </w:p>
    <w:p w14:paraId="79DFCF29" w14:textId="59802FA3" w:rsidR="003B1FDE" w:rsidRPr="00E97B9A" w:rsidRDefault="003B1FDE" w:rsidP="009619B4">
      <w:pPr>
        <w:shd w:val="clear" w:color="auto" w:fill="FFFFFF"/>
        <w:spacing w:after="0" w:line="360" w:lineRule="auto"/>
        <w:jc w:val="center"/>
        <w:rPr>
          <w:rFonts w:ascii="Arial" w:eastAsia="Times New Roman" w:hAnsi="Arial" w:cs="Arial"/>
          <w:color w:val="000000"/>
          <w:sz w:val="24"/>
          <w:szCs w:val="24"/>
          <w:lang w:eastAsia="es-MX"/>
        </w:rPr>
      </w:pPr>
    </w:p>
    <w:p w14:paraId="6A8E9D20" w14:textId="5C4D6A16" w:rsidR="00A455F8" w:rsidRPr="00E97B9A" w:rsidRDefault="00162B2E" w:rsidP="009619B4">
      <w:pPr>
        <w:shd w:val="clear" w:color="auto" w:fill="FFFFFF"/>
        <w:spacing w:after="0" w:line="360" w:lineRule="auto"/>
        <w:jc w:val="center"/>
        <w:rPr>
          <w:rFonts w:ascii="Arial" w:eastAsia="Times New Roman" w:hAnsi="Arial" w:cs="Arial"/>
          <w:color w:val="000000"/>
          <w:sz w:val="24"/>
          <w:szCs w:val="24"/>
          <w:lang w:eastAsia="es-MX"/>
        </w:rPr>
      </w:pPr>
      <w:hyperlink r:id="rId8" w:history="1">
        <w:r w:rsidR="00A455F8" w:rsidRPr="00E97B9A">
          <w:rPr>
            <w:rStyle w:val="Hipervnculo"/>
            <w:rFonts w:ascii="Arial" w:eastAsia="Times New Roman" w:hAnsi="Arial" w:cs="Arial"/>
            <w:sz w:val="24"/>
            <w:szCs w:val="24"/>
            <w:lang w:eastAsia="es-MX"/>
          </w:rPr>
          <w:t>luisdaniel.gonzalez@cch.unam.mx</w:t>
        </w:r>
      </w:hyperlink>
    </w:p>
    <w:p w14:paraId="4D0D3D8E" w14:textId="2CE565C1" w:rsidR="00A455F8" w:rsidRPr="00E97B9A" w:rsidRDefault="00A455F8" w:rsidP="009619B4">
      <w:pPr>
        <w:shd w:val="clear" w:color="auto" w:fill="FFFFFF"/>
        <w:spacing w:after="0" w:line="360" w:lineRule="auto"/>
        <w:jc w:val="center"/>
        <w:rPr>
          <w:rFonts w:ascii="Arial" w:eastAsia="Times New Roman" w:hAnsi="Arial" w:cs="Arial"/>
          <w:color w:val="000000"/>
          <w:sz w:val="24"/>
          <w:szCs w:val="24"/>
          <w:lang w:eastAsia="es-MX"/>
        </w:rPr>
      </w:pPr>
    </w:p>
    <w:p w14:paraId="61DAE1CD" w14:textId="2515565B" w:rsidR="002A745C" w:rsidRPr="00E97B9A"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p>
    <w:p w14:paraId="28C1DF80" w14:textId="77777777" w:rsidR="002A745C" w:rsidRPr="00E97B9A"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p>
    <w:p w14:paraId="516F36E8" w14:textId="27D74DCC" w:rsidR="00A455F8" w:rsidRPr="00701353" w:rsidRDefault="002A745C" w:rsidP="009619B4">
      <w:pPr>
        <w:shd w:val="clear" w:color="auto" w:fill="FFFFFF"/>
        <w:spacing w:after="0" w:line="360" w:lineRule="auto"/>
        <w:jc w:val="center"/>
        <w:rPr>
          <w:rFonts w:ascii="Arial" w:eastAsia="Times New Roman" w:hAnsi="Arial" w:cs="Arial"/>
          <w:color w:val="000000"/>
          <w:sz w:val="24"/>
          <w:szCs w:val="24"/>
          <w:lang w:eastAsia="es-MX"/>
        </w:rPr>
      </w:pPr>
      <w:r w:rsidRPr="00701353">
        <w:rPr>
          <w:rFonts w:ascii="Arial" w:eastAsia="Times New Roman" w:hAnsi="Arial" w:cs="Arial"/>
          <w:color w:val="000000"/>
          <w:sz w:val="24"/>
          <w:szCs w:val="24"/>
          <w:lang w:eastAsia="es-MX"/>
        </w:rPr>
        <w:t>Noviembre 28, 2018</w:t>
      </w:r>
    </w:p>
    <w:p w14:paraId="329108B7" w14:textId="010817EC" w:rsidR="003B1FDE" w:rsidRPr="00701353" w:rsidRDefault="003B1FDE" w:rsidP="009619B4">
      <w:pPr>
        <w:shd w:val="clear" w:color="auto" w:fill="FFFFFF"/>
        <w:spacing w:after="0" w:line="360" w:lineRule="auto"/>
        <w:rPr>
          <w:rFonts w:ascii="Arial" w:eastAsia="Times New Roman" w:hAnsi="Arial" w:cs="Arial"/>
          <w:color w:val="000000"/>
          <w:sz w:val="24"/>
          <w:szCs w:val="24"/>
          <w:lang w:eastAsia="es-MX"/>
        </w:rPr>
      </w:pPr>
    </w:p>
    <w:p w14:paraId="24F2AA12" w14:textId="11B79792" w:rsidR="002A745C" w:rsidRDefault="00F76686" w:rsidP="009619B4">
      <w:pPr>
        <w:shd w:val="clear" w:color="auto" w:fill="FFFFFF"/>
        <w:spacing w:after="0" w:line="360" w:lineRule="auto"/>
        <w:jc w:val="both"/>
        <w:rPr>
          <w:rFonts w:ascii="Arial" w:eastAsia="Times New Roman" w:hAnsi="Arial" w:cs="Arial"/>
          <w:color w:val="000000"/>
          <w:sz w:val="24"/>
          <w:szCs w:val="24"/>
          <w:lang w:eastAsia="es-MX"/>
        </w:rPr>
      </w:pPr>
      <w:r w:rsidRPr="00701353">
        <w:rPr>
          <w:rFonts w:ascii="Arial" w:eastAsia="Times New Roman" w:hAnsi="Arial" w:cs="Arial"/>
          <w:color w:val="000000"/>
          <w:sz w:val="24"/>
          <w:szCs w:val="24"/>
          <w:lang w:eastAsia="es-MX"/>
        </w:rPr>
        <w:lastRenderedPageBreak/>
        <w:t xml:space="preserve">Sinopsis: </w:t>
      </w:r>
    </w:p>
    <w:p w14:paraId="4B3E6DF1" w14:textId="77777777" w:rsidR="00FB6042" w:rsidRPr="00701353" w:rsidRDefault="00FB6042" w:rsidP="009619B4">
      <w:pPr>
        <w:shd w:val="clear" w:color="auto" w:fill="FFFFFF"/>
        <w:spacing w:after="0" w:line="360" w:lineRule="auto"/>
        <w:jc w:val="both"/>
        <w:rPr>
          <w:rFonts w:ascii="Arial" w:eastAsia="Times New Roman" w:hAnsi="Arial" w:cs="Arial"/>
          <w:color w:val="000000"/>
          <w:sz w:val="24"/>
          <w:szCs w:val="24"/>
          <w:lang w:eastAsia="es-MX"/>
        </w:rPr>
      </w:pPr>
    </w:p>
    <w:p w14:paraId="39CD07E0" w14:textId="50825767" w:rsidR="002A745C" w:rsidRPr="00701353" w:rsidRDefault="004F47B2" w:rsidP="009619B4">
      <w:pPr>
        <w:shd w:val="clear" w:color="auto" w:fill="FFFFFF"/>
        <w:spacing w:after="0" w:line="360" w:lineRule="auto"/>
        <w:jc w:val="both"/>
        <w:rPr>
          <w:rFonts w:ascii="Arial" w:eastAsia="Times New Roman" w:hAnsi="Arial" w:cs="Arial"/>
          <w:color w:val="000000"/>
          <w:sz w:val="24"/>
          <w:szCs w:val="24"/>
          <w:lang w:eastAsia="es-MX"/>
        </w:rPr>
      </w:pPr>
      <w:r w:rsidRPr="00701353">
        <w:rPr>
          <w:rFonts w:ascii="Arial" w:eastAsia="Times New Roman" w:hAnsi="Arial" w:cs="Arial"/>
          <w:color w:val="000000"/>
          <w:sz w:val="24"/>
          <w:szCs w:val="24"/>
          <w:lang w:eastAsia="es-MX"/>
        </w:rPr>
        <w:t>Diseño y desarrollo de material didáctico</w:t>
      </w:r>
      <w:r w:rsidR="00D011FF" w:rsidRPr="00701353">
        <w:rPr>
          <w:rFonts w:ascii="Arial" w:eastAsia="Times New Roman" w:hAnsi="Arial" w:cs="Arial"/>
          <w:color w:val="000000"/>
          <w:sz w:val="24"/>
          <w:szCs w:val="24"/>
          <w:lang w:eastAsia="es-MX"/>
        </w:rPr>
        <w:t>, objetos de aprendizaje,</w:t>
      </w:r>
      <w:r w:rsidRPr="00701353">
        <w:rPr>
          <w:rFonts w:ascii="Arial" w:eastAsia="Times New Roman" w:hAnsi="Arial" w:cs="Arial"/>
          <w:color w:val="000000"/>
          <w:sz w:val="24"/>
          <w:szCs w:val="24"/>
          <w:lang w:eastAsia="es-MX"/>
        </w:rPr>
        <w:t xml:space="preserve"> </w:t>
      </w:r>
      <w:r w:rsidR="005E4224" w:rsidRPr="00701353">
        <w:rPr>
          <w:rFonts w:ascii="Arial" w:eastAsia="Times New Roman" w:hAnsi="Arial" w:cs="Arial"/>
          <w:color w:val="000000"/>
          <w:sz w:val="24"/>
          <w:szCs w:val="24"/>
          <w:lang w:eastAsia="es-MX"/>
        </w:rPr>
        <w:t>para el portal académico del CCH,</w:t>
      </w:r>
      <w:r w:rsidR="004B0E21" w:rsidRPr="00701353">
        <w:rPr>
          <w:rFonts w:ascii="Arial" w:eastAsia="Times New Roman" w:hAnsi="Arial" w:cs="Arial"/>
          <w:color w:val="000000"/>
          <w:sz w:val="24"/>
          <w:szCs w:val="24"/>
          <w:lang w:eastAsia="es-MX"/>
        </w:rPr>
        <w:t xml:space="preserve"> </w:t>
      </w:r>
      <w:r w:rsidR="00133914" w:rsidRPr="00701353">
        <w:rPr>
          <w:rFonts w:ascii="Arial" w:eastAsia="Times New Roman" w:hAnsi="Arial" w:cs="Arial"/>
          <w:color w:val="000000"/>
          <w:sz w:val="24"/>
          <w:szCs w:val="24"/>
          <w:lang w:eastAsia="es-MX"/>
        </w:rPr>
        <w:t xml:space="preserve">a partir de los aprendizajes </w:t>
      </w:r>
      <w:r w:rsidR="00240CF3" w:rsidRPr="00701353">
        <w:rPr>
          <w:rFonts w:ascii="Arial" w:eastAsia="Times New Roman" w:hAnsi="Arial" w:cs="Arial"/>
          <w:color w:val="000000"/>
          <w:sz w:val="24"/>
          <w:szCs w:val="24"/>
          <w:lang w:eastAsia="es-MX"/>
        </w:rPr>
        <w:t>d</w:t>
      </w:r>
      <w:r w:rsidR="004B0E21" w:rsidRPr="00701353">
        <w:rPr>
          <w:rFonts w:ascii="Arial" w:eastAsia="Times New Roman" w:hAnsi="Arial" w:cs="Arial"/>
          <w:color w:val="000000"/>
          <w:sz w:val="24"/>
          <w:szCs w:val="24"/>
          <w:lang w:eastAsia="es-MX"/>
        </w:rPr>
        <w:t xml:space="preserve">el programa de inglés I. El material </w:t>
      </w:r>
      <w:r w:rsidR="00495DDA" w:rsidRPr="00701353">
        <w:rPr>
          <w:rFonts w:ascii="Arial" w:eastAsia="Times New Roman" w:hAnsi="Arial" w:cs="Arial"/>
          <w:color w:val="000000"/>
          <w:sz w:val="24"/>
          <w:szCs w:val="24"/>
          <w:lang w:eastAsia="es-MX"/>
        </w:rPr>
        <w:t>cuenta con un propósito,</w:t>
      </w:r>
      <w:r w:rsidR="00705284" w:rsidRPr="00701353">
        <w:rPr>
          <w:rFonts w:ascii="Arial" w:eastAsia="Times New Roman" w:hAnsi="Arial" w:cs="Arial"/>
          <w:color w:val="000000"/>
          <w:sz w:val="24"/>
          <w:szCs w:val="24"/>
          <w:lang w:eastAsia="es-MX"/>
        </w:rPr>
        <w:t xml:space="preserve"> </w:t>
      </w:r>
      <w:r w:rsidR="00495DDA" w:rsidRPr="00701353">
        <w:rPr>
          <w:rFonts w:ascii="Arial" w:eastAsia="Times New Roman" w:hAnsi="Arial" w:cs="Arial"/>
          <w:color w:val="000000"/>
          <w:sz w:val="24"/>
          <w:szCs w:val="24"/>
          <w:lang w:eastAsia="es-MX"/>
        </w:rPr>
        <w:t xml:space="preserve">índice de navegación, </w:t>
      </w:r>
      <w:r w:rsidR="005C3048" w:rsidRPr="00701353">
        <w:rPr>
          <w:rFonts w:ascii="Arial" w:eastAsia="Times New Roman" w:hAnsi="Arial" w:cs="Arial"/>
          <w:color w:val="000000"/>
          <w:sz w:val="24"/>
          <w:szCs w:val="24"/>
          <w:lang w:eastAsia="es-MX"/>
        </w:rPr>
        <w:t xml:space="preserve">introducción, desarrollo, cierre, referencias y créditos. Se </w:t>
      </w:r>
      <w:r w:rsidR="00705284" w:rsidRPr="00701353">
        <w:rPr>
          <w:rFonts w:ascii="Arial" w:eastAsia="Times New Roman" w:hAnsi="Arial" w:cs="Arial"/>
          <w:color w:val="000000"/>
          <w:sz w:val="24"/>
          <w:szCs w:val="24"/>
          <w:lang w:eastAsia="es-MX"/>
        </w:rPr>
        <w:t>realiza</w:t>
      </w:r>
      <w:r w:rsidR="005C3048" w:rsidRPr="00701353">
        <w:rPr>
          <w:rFonts w:ascii="Arial" w:eastAsia="Times New Roman" w:hAnsi="Arial" w:cs="Arial"/>
          <w:color w:val="000000"/>
          <w:sz w:val="24"/>
          <w:szCs w:val="24"/>
          <w:lang w:eastAsia="es-MX"/>
        </w:rPr>
        <w:t xml:space="preserve"> </w:t>
      </w:r>
      <w:r w:rsidR="00413D44" w:rsidRPr="00701353">
        <w:rPr>
          <w:rFonts w:ascii="Arial" w:eastAsia="Times New Roman" w:hAnsi="Arial" w:cs="Arial"/>
          <w:color w:val="000000"/>
          <w:sz w:val="24"/>
          <w:szCs w:val="24"/>
          <w:lang w:eastAsia="es-MX"/>
        </w:rPr>
        <w:t xml:space="preserve">en un grupo de trabajo con profesores de inglés, así como con apoyo del departamento de medios digitales de la Dirección General del CCH. </w:t>
      </w:r>
      <w:r w:rsidR="000A28CB" w:rsidRPr="00701353">
        <w:rPr>
          <w:rFonts w:ascii="Arial" w:eastAsia="Times New Roman" w:hAnsi="Arial" w:cs="Arial"/>
          <w:color w:val="000000"/>
          <w:sz w:val="24"/>
          <w:szCs w:val="24"/>
          <w:lang w:eastAsia="es-MX"/>
        </w:rPr>
        <w:t xml:space="preserve">El material es de </w:t>
      </w:r>
      <w:r w:rsidR="007D7305" w:rsidRPr="00701353">
        <w:rPr>
          <w:rFonts w:ascii="Arial" w:eastAsia="Times New Roman" w:hAnsi="Arial" w:cs="Arial"/>
          <w:color w:val="000000"/>
          <w:sz w:val="24"/>
          <w:szCs w:val="24"/>
          <w:lang w:eastAsia="es-MX"/>
        </w:rPr>
        <w:t xml:space="preserve">libre acceso y </w:t>
      </w:r>
      <w:r w:rsidR="004B778F" w:rsidRPr="00701353">
        <w:rPr>
          <w:rFonts w:ascii="Arial" w:eastAsia="Times New Roman" w:hAnsi="Arial" w:cs="Arial"/>
          <w:color w:val="000000"/>
          <w:sz w:val="24"/>
          <w:szCs w:val="24"/>
          <w:lang w:eastAsia="es-MX"/>
        </w:rPr>
        <w:t xml:space="preserve">puede ser consultado en </w:t>
      </w:r>
      <w:hyperlink r:id="rId9" w:history="1">
        <w:r w:rsidR="004B778F" w:rsidRPr="00701353">
          <w:rPr>
            <w:rStyle w:val="Hipervnculo"/>
            <w:rFonts w:ascii="Arial" w:eastAsia="Times New Roman" w:hAnsi="Arial" w:cs="Arial"/>
            <w:sz w:val="24"/>
            <w:szCs w:val="24"/>
            <w:lang w:eastAsia="es-MX"/>
          </w:rPr>
          <w:t>https://portalacademico.cch.unam.mx/</w:t>
        </w:r>
      </w:hyperlink>
      <w:r w:rsidR="007655A0" w:rsidRPr="00701353">
        <w:rPr>
          <w:rFonts w:ascii="Arial" w:eastAsia="Times New Roman" w:hAnsi="Arial" w:cs="Arial"/>
          <w:color w:val="000000"/>
          <w:sz w:val="24"/>
          <w:szCs w:val="24"/>
          <w:lang w:eastAsia="es-MX"/>
        </w:rPr>
        <w:t xml:space="preserve"> </w:t>
      </w:r>
    </w:p>
    <w:p w14:paraId="335FF03F" w14:textId="029074F6" w:rsidR="000D1578" w:rsidRPr="00701353" w:rsidRDefault="000D1578" w:rsidP="009619B4">
      <w:pPr>
        <w:shd w:val="clear" w:color="auto" w:fill="FFFFFF"/>
        <w:spacing w:after="0" w:line="360" w:lineRule="auto"/>
        <w:jc w:val="both"/>
        <w:rPr>
          <w:rFonts w:ascii="Arial" w:eastAsia="Times New Roman" w:hAnsi="Arial" w:cs="Arial"/>
          <w:color w:val="000000"/>
          <w:sz w:val="24"/>
          <w:szCs w:val="24"/>
          <w:lang w:eastAsia="es-MX"/>
        </w:rPr>
      </w:pPr>
    </w:p>
    <w:p w14:paraId="7AE3AD32" w14:textId="6A0DF4EB" w:rsidR="000D1578" w:rsidRPr="00701353" w:rsidRDefault="00FD619E" w:rsidP="009619B4">
      <w:pPr>
        <w:shd w:val="clear" w:color="auto" w:fill="FFFFFF"/>
        <w:spacing w:after="0" w:line="360" w:lineRule="auto"/>
        <w:jc w:val="both"/>
        <w:rPr>
          <w:rFonts w:ascii="Arial" w:eastAsia="Times New Roman" w:hAnsi="Arial" w:cs="Arial"/>
          <w:color w:val="000000"/>
          <w:sz w:val="24"/>
          <w:szCs w:val="24"/>
          <w:lang w:eastAsia="es-MX"/>
        </w:rPr>
      </w:pPr>
      <w:r w:rsidRPr="00701353">
        <w:rPr>
          <w:rFonts w:ascii="Arial" w:eastAsia="Times New Roman" w:hAnsi="Arial" w:cs="Arial"/>
          <w:color w:val="000000"/>
          <w:sz w:val="24"/>
          <w:szCs w:val="24"/>
          <w:lang w:eastAsia="es-MX"/>
        </w:rPr>
        <w:t xml:space="preserve">Palabras clave: Inglés I, portal académico, </w:t>
      </w:r>
      <w:r w:rsidR="00460698" w:rsidRPr="00701353">
        <w:rPr>
          <w:rFonts w:ascii="Arial" w:eastAsia="Times New Roman" w:hAnsi="Arial" w:cs="Arial"/>
          <w:color w:val="000000"/>
          <w:sz w:val="24"/>
          <w:szCs w:val="24"/>
          <w:lang w:eastAsia="es-MX"/>
        </w:rPr>
        <w:t>objetos de aprendizaje</w:t>
      </w:r>
    </w:p>
    <w:p w14:paraId="466768E4" w14:textId="77777777" w:rsidR="00FB6042" w:rsidRDefault="00FB6042" w:rsidP="009619B4">
      <w:pPr>
        <w:shd w:val="clear" w:color="auto" w:fill="FFFFFF"/>
        <w:spacing w:after="0" w:line="360" w:lineRule="auto"/>
        <w:jc w:val="both"/>
        <w:rPr>
          <w:rFonts w:ascii="Arial" w:hAnsi="Arial" w:cs="Arial"/>
          <w:color w:val="000000"/>
          <w:sz w:val="24"/>
          <w:szCs w:val="24"/>
          <w:shd w:val="clear" w:color="auto" w:fill="FFFFFF"/>
        </w:rPr>
      </w:pPr>
    </w:p>
    <w:p w14:paraId="46D3AD91" w14:textId="7E4A8F28" w:rsidR="002A745C" w:rsidRPr="00701353" w:rsidRDefault="0092726A" w:rsidP="009619B4">
      <w:pPr>
        <w:shd w:val="clear" w:color="auto" w:fill="FFFFFF"/>
        <w:spacing w:after="0" w:line="360" w:lineRule="auto"/>
        <w:jc w:val="both"/>
        <w:rPr>
          <w:rFonts w:ascii="Arial" w:hAnsi="Arial" w:cs="Arial"/>
          <w:color w:val="000000"/>
          <w:sz w:val="24"/>
          <w:szCs w:val="24"/>
          <w:shd w:val="clear" w:color="auto" w:fill="FFFFFF"/>
        </w:rPr>
      </w:pPr>
      <w:proofErr w:type="spellStart"/>
      <w:r w:rsidRPr="00701353">
        <w:rPr>
          <w:rFonts w:ascii="Arial" w:hAnsi="Arial" w:cs="Arial"/>
          <w:color w:val="000000"/>
          <w:sz w:val="24"/>
          <w:szCs w:val="24"/>
          <w:shd w:val="clear" w:color="auto" w:fill="FFFFFF"/>
        </w:rPr>
        <w:t>Biodata</w:t>
      </w:r>
      <w:proofErr w:type="spellEnd"/>
      <w:r w:rsidRPr="00701353">
        <w:rPr>
          <w:rFonts w:ascii="Arial" w:hAnsi="Arial" w:cs="Arial"/>
          <w:color w:val="000000"/>
          <w:sz w:val="24"/>
          <w:szCs w:val="24"/>
          <w:shd w:val="clear" w:color="auto" w:fill="FFFFFF"/>
        </w:rPr>
        <w:t xml:space="preserve"> del autor: L</w:t>
      </w:r>
      <w:r w:rsidR="00D54A8B">
        <w:rPr>
          <w:rFonts w:ascii="Arial" w:hAnsi="Arial" w:cs="Arial"/>
          <w:color w:val="000000"/>
          <w:sz w:val="24"/>
          <w:szCs w:val="24"/>
          <w:shd w:val="clear" w:color="auto" w:fill="FFFFFF"/>
        </w:rPr>
        <w:t>icenciado en Enseñanza de I</w:t>
      </w:r>
      <w:r w:rsidR="00573DBD" w:rsidRPr="00701353">
        <w:rPr>
          <w:rFonts w:ascii="Arial" w:hAnsi="Arial" w:cs="Arial"/>
          <w:color w:val="000000"/>
          <w:sz w:val="24"/>
          <w:szCs w:val="24"/>
          <w:shd w:val="clear" w:color="auto" w:fill="FFFFFF"/>
        </w:rPr>
        <w:t xml:space="preserve">nglés </w:t>
      </w:r>
      <w:r w:rsidR="00E035A3" w:rsidRPr="00701353">
        <w:rPr>
          <w:rFonts w:ascii="Arial" w:hAnsi="Arial" w:cs="Arial"/>
          <w:color w:val="000000"/>
          <w:sz w:val="24"/>
          <w:szCs w:val="24"/>
          <w:shd w:val="clear" w:color="auto" w:fill="FFFFFF"/>
        </w:rPr>
        <w:t xml:space="preserve">y </w:t>
      </w:r>
      <w:r w:rsidR="00D54A8B">
        <w:rPr>
          <w:rFonts w:ascii="Arial" w:hAnsi="Arial" w:cs="Arial"/>
          <w:color w:val="000000"/>
          <w:sz w:val="24"/>
          <w:szCs w:val="24"/>
          <w:shd w:val="clear" w:color="auto" w:fill="FFFFFF"/>
        </w:rPr>
        <w:t>M</w:t>
      </w:r>
      <w:r w:rsidR="00573DBD" w:rsidRPr="00701353">
        <w:rPr>
          <w:rFonts w:ascii="Arial" w:hAnsi="Arial" w:cs="Arial"/>
          <w:color w:val="000000"/>
          <w:sz w:val="24"/>
          <w:szCs w:val="24"/>
          <w:shd w:val="clear" w:color="auto" w:fill="FFFFFF"/>
        </w:rPr>
        <w:t>aestr</w:t>
      </w:r>
      <w:r w:rsidR="00E035A3" w:rsidRPr="00701353">
        <w:rPr>
          <w:rFonts w:ascii="Arial" w:hAnsi="Arial" w:cs="Arial"/>
          <w:color w:val="000000"/>
          <w:sz w:val="24"/>
          <w:szCs w:val="24"/>
          <w:shd w:val="clear" w:color="auto" w:fill="FFFFFF"/>
        </w:rPr>
        <w:t>o</w:t>
      </w:r>
      <w:r w:rsidR="00D54A8B">
        <w:rPr>
          <w:rFonts w:ascii="Arial" w:hAnsi="Arial" w:cs="Arial"/>
          <w:color w:val="000000"/>
          <w:sz w:val="24"/>
          <w:szCs w:val="24"/>
          <w:shd w:val="clear" w:color="auto" w:fill="FFFFFF"/>
        </w:rPr>
        <w:t> en Tecnología E</w:t>
      </w:r>
      <w:r w:rsidR="00573DBD" w:rsidRPr="00701353">
        <w:rPr>
          <w:rFonts w:ascii="Arial" w:hAnsi="Arial" w:cs="Arial"/>
          <w:color w:val="000000"/>
          <w:sz w:val="24"/>
          <w:szCs w:val="24"/>
          <w:shd w:val="clear" w:color="auto" w:fill="FFFFFF"/>
        </w:rPr>
        <w:t>ducativa</w:t>
      </w:r>
      <w:r w:rsidR="00E035A3" w:rsidRPr="00701353">
        <w:rPr>
          <w:rFonts w:ascii="Arial" w:hAnsi="Arial" w:cs="Arial"/>
          <w:color w:val="000000"/>
          <w:sz w:val="24"/>
          <w:szCs w:val="24"/>
          <w:shd w:val="clear" w:color="auto" w:fill="FFFFFF"/>
        </w:rPr>
        <w:t xml:space="preserve">, </w:t>
      </w:r>
      <w:r w:rsidR="00F60561" w:rsidRPr="00701353">
        <w:rPr>
          <w:rFonts w:ascii="Arial" w:hAnsi="Arial" w:cs="Arial"/>
          <w:color w:val="000000"/>
          <w:sz w:val="24"/>
          <w:szCs w:val="24"/>
          <w:shd w:val="clear" w:color="auto" w:fill="FFFFFF"/>
        </w:rPr>
        <w:t xml:space="preserve">áreas en las que </w:t>
      </w:r>
      <w:r w:rsidR="00E035A3" w:rsidRPr="00701353">
        <w:rPr>
          <w:rFonts w:ascii="Arial" w:hAnsi="Arial" w:cs="Arial"/>
          <w:color w:val="000000"/>
          <w:sz w:val="24"/>
          <w:szCs w:val="24"/>
          <w:shd w:val="clear" w:color="auto" w:fill="FFFFFF"/>
        </w:rPr>
        <w:t xml:space="preserve">ha </w:t>
      </w:r>
      <w:r w:rsidR="00660B26" w:rsidRPr="00701353">
        <w:rPr>
          <w:rFonts w:ascii="Arial" w:hAnsi="Arial" w:cs="Arial"/>
          <w:color w:val="000000"/>
          <w:sz w:val="24"/>
          <w:szCs w:val="24"/>
          <w:shd w:val="clear" w:color="auto" w:fill="FFFFFF"/>
        </w:rPr>
        <w:t>llevado a cabo</w:t>
      </w:r>
      <w:r w:rsidR="00F60561" w:rsidRPr="00701353">
        <w:rPr>
          <w:rFonts w:ascii="Arial" w:hAnsi="Arial" w:cs="Arial"/>
          <w:color w:val="000000"/>
          <w:sz w:val="24"/>
          <w:szCs w:val="24"/>
          <w:shd w:val="clear" w:color="auto" w:fill="FFFFFF"/>
        </w:rPr>
        <w:t xml:space="preserve"> </w:t>
      </w:r>
      <w:r w:rsidR="00E035A3" w:rsidRPr="00701353">
        <w:rPr>
          <w:rFonts w:ascii="Arial" w:hAnsi="Arial" w:cs="Arial"/>
          <w:color w:val="000000"/>
          <w:sz w:val="24"/>
          <w:szCs w:val="24"/>
          <w:shd w:val="clear" w:color="auto" w:fill="FFFFFF"/>
        </w:rPr>
        <w:t>su línea de trabajo</w:t>
      </w:r>
      <w:r w:rsidR="00A348FA" w:rsidRPr="00701353">
        <w:rPr>
          <w:rFonts w:ascii="Arial" w:hAnsi="Arial" w:cs="Arial"/>
          <w:color w:val="000000"/>
          <w:sz w:val="24"/>
          <w:szCs w:val="24"/>
          <w:shd w:val="clear" w:color="auto" w:fill="FFFFFF"/>
        </w:rPr>
        <w:t xml:space="preserve">, desarrollando cursos </w:t>
      </w:r>
      <w:r w:rsidR="001F36E5" w:rsidRPr="00701353">
        <w:rPr>
          <w:rFonts w:ascii="Arial" w:hAnsi="Arial" w:cs="Arial"/>
          <w:color w:val="000000"/>
          <w:sz w:val="24"/>
          <w:szCs w:val="24"/>
          <w:shd w:val="clear" w:color="auto" w:fill="FFFFFF"/>
        </w:rPr>
        <w:t xml:space="preserve">y materiales </w:t>
      </w:r>
      <w:r w:rsidR="00A348FA" w:rsidRPr="00701353">
        <w:rPr>
          <w:rFonts w:ascii="Arial" w:hAnsi="Arial" w:cs="Arial"/>
          <w:color w:val="000000"/>
          <w:sz w:val="24"/>
          <w:szCs w:val="24"/>
          <w:shd w:val="clear" w:color="auto" w:fill="FFFFFF"/>
        </w:rPr>
        <w:t>en línea</w:t>
      </w:r>
      <w:r w:rsidR="001F36E5" w:rsidRPr="00701353">
        <w:rPr>
          <w:rFonts w:ascii="Arial" w:hAnsi="Arial" w:cs="Arial"/>
          <w:color w:val="000000"/>
          <w:sz w:val="24"/>
          <w:szCs w:val="24"/>
          <w:shd w:val="clear" w:color="auto" w:fill="FFFFFF"/>
        </w:rPr>
        <w:t xml:space="preserve"> para </w:t>
      </w:r>
      <w:r w:rsidR="003F1D48" w:rsidRPr="00701353">
        <w:rPr>
          <w:rFonts w:ascii="Arial" w:hAnsi="Arial" w:cs="Arial"/>
          <w:color w:val="000000"/>
          <w:sz w:val="24"/>
          <w:szCs w:val="24"/>
          <w:shd w:val="clear" w:color="auto" w:fill="FFFFFF"/>
        </w:rPr>
        <w:t>ENE</w:t>
      </w:r>
      <w:r w:rsidR="005A3635" w:rsidRPr="00701353">
        <w:rPr>
          <w:rFonts w:ascii="Arial" w:hAnsi="Arial" w:cs="Arial"/>
          <w:color w:val="000000"/>
          <w:sz w:val="24"/>
          <w:szCs w:val="24"/>
          <w:shd w:val="clear" w:color="auto" w:fill="FFFFFF"/>
        </w:rPr>
        <w:t>S</w:t>
      </w:r>
      <w:r w:rsidR="003F1D48" w:rsidRPr="00701353">
        <w:rPr>
          <w:rFonts w:ascii="Arial" w:hAnsi="Arial" w:cs="Arial"/>
          <w:color w:val="000000"/>
          <w:sz w:val="24"/>
          <w:szCs w:val="24"/>
          <w:shd w:val="clear" w:color="auto" w:fill="FFFFFF"/>
        </w:rPr>
        <w:t xml:space="preserve"> León, </w:t>
      </w:r>
      <w:r w:rsidR="001F36E5" w:rsidRPr="00701353">
        <w:rPr>
          <w:rFonts w:ascii="Arial" w:hAnsi="Arial" w:cs="Arial"/>
          <w:color w:val="000000"/>
          <w:sz w:val="24"/>
          <w:szCs w:val="24"/>
          <w:shd w:val="clear" w:color="auto" w:fill="FFFFFF"/>
        </w:rPr>
        <w:t>FES Iztacala, FES Cuautitlán, CUAED y para el CCH, donde actualmente labora como profesor de tiempo completo</w:t>
      </w:r>
      <w:r w:rsidR="00984706" w:rsidRPr="00701353">
        <w:rPr>
          <w:rFonts w:ascii="Arial" w:hAnsi="Arial" w:cs="Arial"/>
          <w:color w:val="000000"/>
          <w:sz w:val="24"/>
          <w:szCs w:val="24"/>
          <w:shd w:val="clear" w:color="auto" w:fill="FFFFFF"/>
        </w:rPr>
        <w:t>,</w:t>
      </w:r>
      <w:r w:rsidR="001F36E5" w:rsidRPr="00701353">
        <w:rPr>
          <w:rFonts w:ascii="Arial" w:hAnsi="Arial" w:cs="Arial"/>
          <w:color w:val="000000"/>
          <w:sz w:val="24"/>
          <w:szCs w:val="24"/>
          <w:shd w:val="clear" w:color="auto" w:fill="FFFFFF"/>
        </w:rPr>
        <w:t xml:space="preserve"> </w:t>
      </w:r>
      <w:r w:rsidR="00984706" w:rsidRPr="00701353">
        <w:rPr>
          <w:rFonts w:ascii="Arial" w:hAnsi="Arial" w:cs="Arial"/>
          <w:color w:val="000000"/>
          <w:sz w:val="24"/>
          <w:szCs w:val="24"/>
          <w:shd w:val="clear" w:color="auto" w:fill="FFFFFF"/>
        </w:rPr>
        <w:t xml:space="preserve">Asociado C. </w:t>
      </w:r>
    </w:p>
    <w:p w14:paraId="2073C3F2" w14:textId="1430E28C" w:rsidR="000D3FA0" w:rsidRPr="00701353" w:rsidRDefault="000D3FA0" w:rsidP="009619B4">
      <w:pPr>
        <w:shd w:val="clear" w:color="auto" w:fill="FFFFFF"/>
        <w:spacing w:after="0" w:line="360" w:lineRule="auto"/>
        <w:jc w:val="both"/>
        <w:rPr>
          <w:rFonts w:ascii="Arial" w:hAnsi="Arial" w:cs="Arial"/>
          <w:color w:val="000000"/>
          <w:sz w:val="24"/>
          <w:szCs w:val="24"/>
          <w:shd w:val="clear" w:color="auto" w:fill="FFFFFF"/>
        </w:rPr>
      </w:pPr>
    </w:p>
    <w:p w14:paraId="72ECCD68" w14:textId="27D733E5" w:rsidR="002F70AA" w:rsidRDefault="00F86B19" w:rsidP="009619B4">
      <w:pPr>
        <w:shd w:val="clear" w:color="auto" w:fill="FFFFFF"/>
        <w:spacing w:after="0" w:line="360" w:lineRule="auto"/>
        <w:jc w:val="both"/>
        <w:rPr>
          <w:rFonts w:ascii="Arial" w:eastAsia="Times New Roman" w:hAnsi="Arial" w:cs="Arial"/>
          <w:color w:val="000000"/>
          <w:sz w:val="24"/>
          <w:szCs w:val="24"/>
          <w:lang w:eastAsia="es-MX"/>
        </w:rPr>
      </w:pPr>
      <w:r>
        <w:rPr>
          <w:rFonts w:ascii="Arial" w:eastAsia="Times New Roman" w:hAnsi="Arial" w:cs="Arial"/>
          <w:color w:val="000000"/>
          <w:sz w:val="24"/>
          <w:szCs w:val="24"/>
          <w:lang w:eastAsia="es-MX"/>
        </w:rPr>
        <w:t>Problemática a tratar</w:t>
      </w:r>
    </w:p>
    <w:p w14:paraId="05EEA825" w14:textId="77777777" w:rsidR="00F86B19" w:rsidRDefault="00F86B19" w:rsidP="009619B4">
      <w:pPr>
        <w:shd w:val="clear" w:color="auto" w:fill="FFFFFF"/>
        <w:spacing w:after="0" w:line="360" w:lineRule="auto"/>
        <w:jc w:val="both"/>
        <w:rPr>
          <w:rFonts w:ascii="Arial" w:eastAsia="Times New Roman" w:hAnsi="Arial" w:cs="Arial"/>
          <w:color w:val="000000"/>
          <w:sz w:val="24"/>
          <w:szCs w:val="24"/>
          <w:lang w:eastAsia="es-MX"/>
        </w:rPr>
      </w:pPr>
    </w:p>
    <w:p w14:paraId="3399FB13" w14:textId="3E71CB87" w:rsidR="002F70AA" w:rsidRDefault="00C16CD9" w:rsidP="009619B4">
      <w:pPr>
        <w:shd w:val="clear" w:color="auto" w:fill="FFFFFF"/>
        <w:spacing w:after="0" w:line="360" w:lineRule="auto"/>
        <w:jc w:val="both"/>
        <w:rPr>
          <w:rFonts w:ascii="Arial" w:eastAsia="Times New Roman" w:hAnsi="Arial" w:cs="Arial"/>
          <w:color w:val="000000"/>
          <w:sz w:val="24"/>
          <w:szCs w:val="24"/>
          <w:lang w:eastAsia="es-MX"/>
        </w:rPr>
      </w:pPr>
      <w:r>
        <w:rPr>
          <w:rFonts w:ascii="Arial" w:eastAsia="Times New Roman" w:hAnsi="Arial" w:cs="Arial"/>
          <w:color w:val="000000"/>
          <w:sz w:val="24"/>
          <w:szCs w:val="24"/>
          <w:lang w:eastAsia="es-MX"/>
        </w:rPr>
        <w:t>De acuerdo a los programas vigentes de la materia de inglés</w:t>
      </w:r>
      <w:r w:rsidR="007E55E7">
        <w:rPr>
          <w:rFonts w:ascii="Arial" w:eastAsia="Times New Roman" w:hAnsi="Arial" w:cs="Arial"/>
          <w:color w:val="000000"/>
          <w:sz w:val="24"/>
          <w:szCs w:val="24"/>
          <w:lang w:eastAsia="es-MX"/>
        </w:rPr>
        <w:t xml:space="preserve"> en el CCH</w:t>
      </w:r>
      <w:r>
        <w:rPr>
          <w:rFonts w:ascii="Arial" w:eastAsia="Times New Roman" w:hAnsi="Arial" w:cs="Arial"/>
          <w:color w:val="000000"/>
          <w:sz w:val="24"/>
          <w:szCs w:val="24"/>
          <w:lang w:eastAsia="es-MX"/>
        </w:rPr>
        <w:t xml:space="preserve">, se propone que los alumnos </w:t>
      </w:r>
      <w:r w:rsidR="007E55E7">
        <w:rPr>
          <w:rFonts w:ascii="Arial" w:eastAsia="Times New Roman" w:hAnsi="Arial" w:cs="Arial"/>
          <w:color w:val="000000"/>
          <w:sz w:val="24"/>
          <w:szCs w:val="24"/>
          <w:lang w:eastAsia="es-MX"/>
        </w:rPr>
        <w:t xml:space="preserve">egresen con un nivel equivalente a </w:t>
      </w:r>
      <w:r w:rsidR="00524F91">
        <w:rPr>
          <w:rFonts w:ascii="Arial" w:eastAsia="Times New Roman" w:hAnsi="Arial" w:cs="Arial"/>
          <w:color w:val="000000"/>
          <w:sz w:val="24"/>
          <w:szCs w:val="24"/>
          <w:lang w:eastAsia="es-MX"/>
        </w:rPr>
        <w:t xml:space="preserve">A2 </w:t>
      </w:r>
      <w:r w:rsidR="00D54A8B">
        <w:rPr>
          <w:rFonts w:ascii="Arial" w:eastAsia="Times New Roman" w:hAnsi="Arial" w:cs="Arial"/>
          <w:color w:val="000000"/>
          <w:sz w:val="24"/>
          <w:szCs w:val="24"/>
          <w:lang w:eastAsia="es-MX"/>
        </w:rPr>
        <w:t>de acuerdo al Marco C</w:t>
      </w:r>
      <w:r w:rsidR="00E56BB5">
        <w:rPr>
          <w:rFonts w:ascii="Arial" w:eastAsia="Times New Roman" w:hAnsi="Arial" w:cs="Arial"/>
          <w:color w:val="000000"/>
          <w:sz w:val="24"/>
          <w:szCs w:val="24"/>
          <w:lang w:eastAsia="es-MX"/>
        </w:rPr>
        <w:t xml:space="preserve">omún </w:t>
      </w:r>
      <w:r w:rsidR="00D54A8B">
        <w:rPr>
          <w:rFonts w:ascii="Arial" w:eastAsia="Times New Roman" w:hAnsi="Arial" w:cs="Arial"/>
          <w:color w:val="000000"/>
          <w:sz w:val="24"/>
          <w:szCs w:val="24"/>
          <w:lang w:eastAsia="es-MX"/>
        </w:rPr>
        <w:t>de Referencia E</w:t>
      </w:r>
      <w:r w:rsidR="00086DF1">
        <w:rPr>
          <w:rFonts w:ascii="Arial" w:eastAsia="Times New Roman" w:hAnsi="Arial" w:cs="Arial"/>
          <w:color w:val="000000"/>
          <w:sz w:val="24"/>
          <w:szCs w:val="24"/>
          <w:lang w:eastAsia="es-MX"/>
        </w:rPr>
        <w:t>uropeo</w:t>
      </w:r>
      <w:r w:rsidR="00013F38">
        <w:rPr>
          <w:rFonts w:ascii="Arial" w:eastAsia="Times New Roman" w:hAnsi="Arial" w:cs="Arial"/>
          <w:color w:val="000000"/>
          <w:sz w:val="24"/>
          <w:szCs w:val="24"/>
          <w:lang w:eastAsia="es-MX"/>
        </w:rPr>
        <w:t xml:space="preserve"> (</w:t>
      </w:r>
      <w:r w:rsidR="00013F38" w:rsidRPr="0053566B">
        <w:rPr>
          <w:rFonts w:ascii="Arial" w:eastAsia="Times New Roman" w:hAnsi="Arial" w:cs="Arial"/>
          <w:color w:val="000000"/>
          <w:sz w:val="24"/>
          <w:szCs w:val="24"/>
          <w:lang w:eastAsia="es-MX"/>
        </w:rPr>
        <w:t>2016</w:t>
      </w:r>
      <w:r w:rsidR="00013F38">
        <w:rPr>
          <w:rFonts w:ascii="Arial" w:eastAsia="Times New Roman" w:hAnsi="Arial" w:cs="Arial"/>
          <w:color w:val="000000"/>
          <w:sz w:val="24"/>
          <w:szCs w:val="24"/>
          <w:lang w:eastAsia="es-MX"/>
        </w:rPr>
        <w:t>)</w:t>
      </w:r>
      <w:r w:rsidR="00086DF1">
        <w:rPr>
          <w:rFonts w:ascii="Arial" w:eastAsia="Times New Roman" w:hAnsi="Arial" w:cs="Arial"/>
          <w:color w:val="000000"/>
          <w:sz w:val="24"/>
          <w:szCs w:val="24"/>
          <w:lang w:eastAsia="es-MX"/>
        </w:rPr>
        <w:t xml:space="preserve">. </w:t>
      </w:r>
      <w:r w:rsidR="00EB07BB">
        <w:rPr>
          <w:rFonts w:ascii="Arial" w:eastAsia="Times New Roman" w:hAnsi="Arial" w:cs="Arial"/>
          <w:color w:val="000000"/>
          <w:sz w:val="24"/>
          <w:szCs w:val="24"/>
          <w:lang w:eastAsia="es-MX"/>
        </w:rPr>
        <w:t xml:space="preserve">Para ello, </w:t>
      </w:r>
      <w:r w:rsidR="009B215C">
        <w:rPr>
          <w:rFonts w:ascii="Arial" w:eastAsia="Times New Roman" w:hAnsi="Arial" w:cs="Arial"/>
          <w:color w:val="000000"/>
          <w:sz w:val="24"/>
          <w:szCs w:val="24"/>
          <w:lang w:eastAsia="es-MX"/>
        </w:rPr>
        <w:t xml:space="preserve">los alumnos reciben 264 horas de instrucción </w:t>
      </w:r>
      <w:r w:rsidR="00785BFA">
        <w:rPr>
          <w:rFonts w:ascii="Arial" w:eastAsia="Times New Roman" w:hAnsi="Arial" w:cs="Arial"/>
          <w:color w:val="000000"/>
          <w:sz w:val="24"/>
          <w:szCs w:val="24"/>
          <w:lang w:eastAsia="es-MX"/>
        </w:rPr>
        <w:t xml:space="preserve">durante </w:t>
      </w:r>
      <w:r w:rsidR="00E57A1D">
        <w:rPr>
          <w:rFonts w:ascii="Arial" w:eastAsia="Times New Roman" w:hAnsi="Arial" w:cs="Arial"/>
          <w:color w:val="000000"/>
          <w:sz w:val="24"/>
          <w:szCs w:val="24"/>
          <w:lang w:eastAsia="es-MX"/>
        </w:rPr>
        <w:t xml:space="preserve">los primeros </w:t>
      </w:r>
      <w:r w:rsidR="00680255">
        <w:rPr>
          <w:rFonts w:ascii="Arial" w:eastAsia="Times New Roman" w:hAnsi="Arial" w:cs="Arial"/>
          <w:color w:val="000000"/>
          <w:sz w:val="24"/>
          <w:szCs w:val="24"/>
          <w:lang w:eastAsia="es-MX"/>
        </w:rPr>
        <w:t>cuatro semestres</w:t>
      </w:r>
      <w:r w:rsidR="00490BCD">
        <w:rPr>
          <w:rFonts w:ascii="Arial" w:eastAsia="Times New Roman" w:hAnsi="Arial" w:cs="Arial"/>
          <w:color w:val="000000"/>
          <w:sz w:val="24"/>
          <w:szCs w:val="24"/>
          <w:lang w:eastAsia="es-MX"/>
        </w:rPr>
        <w:t xml:space="preserve">, lo cual podría no ser suficiente para aquellos estudiantes que ingresan al colegio con un conocimiento nulo sobre el idioma. </w:t>
      </w:r>
      <w:r w:rsidR="002131D8">
        <w:rPr>
          <w:rFonts w:ascii="Arial" w:eastAsia="Times New Roman" w:hAnsi="Arial" w:cs="Arial"/>
          <w:color w:val="000000"/>
          <w:sz w:val="24"/>
          <w:szCs w:val="24"/>
          <w:lang w:eastAsia="es-MX"/>
        </w:rPr>
        <w:t xml:space="preserve">De acuerdo a </w:t>
      </w:r>
      <w:proofErr w:type="spellStart"/>
      <w:r w:rsidR="002131D8" w:rsidRPr="00013F38">
        <w:rPr>
          <w:rFonts w:ascii="Arial" w:eastAsia="Times New Roman" w:hAnsi="Arial" w:cs="Arial"/>
          <w:color w:val="000000"/>
          <w:sz w:val="24"/>
          <w:szCs w:val="24"/>
          <w:lang w:eastAsia="es-MX"/>
        </w:rPr>
        <w:t>Desveaux</w:t>
      </w:r>
      <w:proofErr w:type="spellEnd"/>
      <w:r w:rsidR="002131D8" w:rsidRPr="00013F38">
        <w:rPr>
          <w:rFonts w:ascii="Arial" w:eastAsia="Times New Roman" w:hAnsi="Arial" w:cs="Arial"/>
          <w:color w:val="000000"/>
          <w:sz w:val="24"/>
          <w:szCs w:val="24"/>
          <w:lang w:eastAsia="es-MX"/>
        </w:rPr>
        <w:t xml:space="preserve"> (</w:t>
      </w:r>
      <w:r w:rsidR="002131D8" w:rsidRPr="004673AD">
        <w:rPr>
          <w:rFonts w:ascii="Arial" w:eastAsia="Times New Roman" w:hAnsi="Arial" w:cs="Arial"/>
          <w:color w:val="000000"/>
          <w:sz w:val="24"/>
          <w:szCs w:val="24"/>
          <w:lang w:eastAsia="es-MX"/>
        </w:rPr>
        <w:t>2013</w:t>
      </w:r>
      <w:r w:rsidR="002131D8" w:rsidRPr="00013F38">
        <w:rPr>
          <w:rFonts w:ascii="Arial" w:eastAsia="Times New Roman" w:hAnsi="Arial" w:cs="Arial"/>
          <w:color w:val="000000"/>
          <w:sz w:val="24"/>
          <w:szCs w:val="24"/>
          <w:lang w:eastAsia="es-MX"/>
        </w:rPr>
        <w:t xml:space="preserve">), </w:t>
      </w:r>
      <w:r w:rsidR="007E55E7">
        <w:rPr>
          <w:rFonts w:ascii="Arial" w:eastAsia="Times New Roman" w:hAnsi="Arial" w:cs="Arial"/>
          <w:color w:val="000000"/>
          <w:sz w:val="24"/>
          <w:szCs w:val="24"/>
          <w:lang w:eastAsia="es-MX"/>
        </w:rPr>
        <w:t xml:space="preserve"> </w:t>
      </w:r>
      <w:r w:rsidR="00284CC6">
        <w:rPr>
          <w:rFonts w:ascii="Arial" w:eastAsia="Times New Roman" w:hAnsi="Arial" w:cs="Arial"/>
          <w:color w:val="000000"/>
          <w:sz w:val="24"/>
          <w:szCs w:val="24"/>
          <w:lang w:eastAsia="es-MX"/>
        </w:rPr>
        <w:t xml:space="preserve">se requieren en promedio </w:t>
      </w:r>
      <w:r w:rsidR="00FC01D8">
        <w:rPr>
          <w:rFonts w:ascii="Arial" w:eastAsia="Times New Roman" w:hAnsi="Arial" w:cs="Arial"/>
          <w:color w:val="000000"/>
          <w:sz w:val="24"/>
          <w:szCs w:val="24"/>
          <w:lang w:eastAsia="es-MX"/>
        </w:rPr>
        <w:t xml:space="preserve">200 horas de instrucción </w:t>
      </w:r>
      <w:r w:rsidR="00D55138">
        <w:rPr>
          <w:rFonts w:ascii="Arial" w:eastAsia="Times New Roman" w:hAnsi="Arial" w:cs="Arial"/>
          <w:color w:val="000000"/>
          <w:sz w:val="24"/>
          <w:szCs w:val="24"/>
          <w:lang w:eastAsia="es-MX"/>
        </w:rPr>
        <w:t>para adquirir cada uno de los niveles del marco</w:t>
      </w:r>
      <w:r w:rsidR="00081ED0">
        <w:rPr>
          <w:rFonts w:ascii="Arial" w:eastAsia="Times New Roman" w:hAnsi="Arial" w:cs="Arial"/>
          <w:color w:val="000000"/>
          <w:sz w:val="24"/>
          <w:szCs w:val="24"/>
          <w:lang w:eastAsia="es-MX"/>
        </w:rPr>
        <w:t xml:space="preserve">, aclarando que </w:t>
      </w:r>
      <w:r w:rsidR="00A148B9">
        <w:rPr>
          <w:rFonts w:ascii="Arial" w:eastAsia="Times New Roman" w:hAnsi="Arial" w:cs="Arial"/>
          <w:color w:val="000000"/>
          <w:sz w:val="24"/>
          <w:szCs w:val="24"/>
          <w:lang w:eastAsia="es-MX"/>
        </w:rPr>
        <w:t xml:space="preserve">dicha afirmación </w:t>
      </w:r>
      <w:r w:rsidR="00A148B9" w:rsidRPr="00013F38">
        <w:rPr>
          <w:rFonts w:ascii="Arial" w:eastAsia="Times New Roman" w:hAnsi="Arial" w:cs="Arial"/>
          <w:color w:val="000000"/>
          <w:sz w:val="24"/>
          <w:szCs w:val="24"/>
          <w:lang w:eastAsia="es-MX"/>
        </w:rPr>
        <w:t>depende de factores</w:t>
      </w:r>
      <w:r w:rsidR="00B03536">
        <w:rPr>
          <w:rFonts w:ascii="Arial" w:eastAsia="Times New Roman" w:hAnsi="Arial" w:cs="Arial"/>
          <w:color w:val="000000"/>
          <w:sz w:val="24"/>
          <w:szCs w:val="24"/>
          <w:lang w:eastAsia="es-MX"/>
        </w:rPr>
        <w:t xml:space="preserve"> </w:t>
      </w:r>
      <w:r w:rsidR="006B3601" w:rsidRPr="00013F38">
        <w:rPr>
          <w:rFonts w:ascii="Arial" w:eastAsia="Times New Roman" w:hAnsi="Arial" w:cs="Arial"/>
          <w:color w:val="000000"/>
          <w:sz w:val="24"/>
          <w:szCs w:val="24"/>
          <w:lang w:eastAsia="es-MX"/>
        </w:rPr>
        <w:t xml:space="preserve">como </w:t>
      </w:r>
      <w:r w:rsidR="00A148B9" w:rsidRPr="00013F38">
        <w:rPr>
          <w:rFonts w:ascii="Arial" w:eastAsia="Times New Roman" w:hAnsi="Arial" w:cs="Arial"/>
          <w:color w:val="000000"/>
          <w:sz w:val="24"/>
          <w:szCs w:val="24"/>
          <w:lang w:eastAsia="es-MX"/>
        </w:rPr>
        <w:t xml:space="preserve">la edad, el tiempo extra que se dedica al aprendizaje del idioma, </w:t>
      </w:r>
      <w:r w:rsidR="006B3601" w:rsidRPr="00013F38">
        <w:rPr>
          <w:rFonts w:ascii="Arial" w:eastAsia="Times New Roman" w:hAnsi="Arial" w:cs="Arial"/>
          <w:color w:val="000000"/>
          <w:sz w:val="24"/>
          <w:szCs w:val="24"/>
          <w:lang w:eastAsia="es-MX"/>
        </w:rPr>
        <w:t xml:space="preserve">la motivación y </w:t>
      </w:r>
      <w:r w:rsidR="00A148B9" w:rsidRPr="00013F38">
        <w:rPr>
          <w:rFonts w:ascii="Arial" w:eastAsia="Times New Roman" w:hAnsi="Arial" w:cs="Arial"/>
          <w:color w:val="000000"/>
          <w:sz w:val="24"/>
          <w:szCs w:val="24"/>
          <w:lang w:eastAsia="es-MX"/>
        </w:rPr>
        <w:t>la aptitud para aprender una lengua extranjera</w:t>
      </w:r>
      <w:r w:rsidR="00B03536">
        <w:rPr>
          <w:rFonts w:ascii="Arial" w:eastAsia="Times New Roman" w:hAnsi="Arial" w:cs="Arial"/>
          <w:color w:val="000000"/>
          <w:sz w:val="24"/>
          <w:szCs w:val="24"/>
          <w:lang w:eastAsia="es-MX"/>
        </w:rPr>
        <w:t xml:space="preserve">, entre otros. </w:t>
      </w:r>
      <w:r w:rsidR="002165CA">
        <w:rPr>
          <w:rFonts w:ascii="Arial" w:eastAsia="Times New Roman" w:hAnsi="Arial" w:cs="Arial"/>
          <w:color w:val="000000"/>
          <w:sz w:val="24"/>
          <w:szCs w:val="24"/>
          <w:lang w:eastAsia="es-MX"/>
        </w:rPr>
        <w:t xml:space="preserve">Tomando en cuenta lo considerado por </w:t>
      </w:r>
      <w:proofErr w:type="spellStart"/>
      <w:r w:rsidR="002165CA">
        <w:rPr>
          <w:rFonts w:ascii="Arial" w:eastAsia="Times New Roman" w:hAnsi="Arial" w:cs="Arial"/>
          <w:color w:val="000000"/>
          <w:sz w:val="24"/>
          <w:szCs w:val="24"/>
          <w:lang w:eastAsia="es-MX"/>
        </w:rPr>
        <w:t>Desve</w:t>
      </w:r>
      <w:r w:rsidR="00EA7647">
        <w:rPr>
          <w:rFonts w:ascii="Arial" w:eastAsia="Times New Roman" w:hAnsi="Arial" w:cs="Arial"/>
          <w:color w:val="000000"/>
          <w:sz w:val="24"/>
          <w:szCs w:val="24"/>
          <w:lang w:eastAsia="es-MX"/>
        </w:rPr>
        <w:t>a</w:t>
      </w:r>
      <w:r w:rsidR="002165CA">
        <w:rPr>
          <w:rFonts w:ascii="Arial" w:eastAsia="Times New Roman" w:hAnsi="Arial" w:cs="Arial"/>
          <w:color w:val="000000"/>
          <w:sz w:val="24"/>
          <w:szCs w:val="24"/>
          <w:lang w:eastAsia="es-MX"/>
        </w:rPr>
        <w:t>ux</w:t>
      </w:r>
      <w:proofErr w:type="spellEnd"/>
      <w:r w:rsidR="00EA7647">
        <w:rPr>
          <w:rFonts w:ascii="Arial" w:eastAsia="Times New Roman" w:hAnsi="Arial" w:cs="Arial"/>
          <w:color w:val="000000"/>
          <w:sz w:val="24"/>
          <w:szCs w:val="24"/>
          <w:lang w:eastAsia="es-MX"/>
        </w:rPr>
        <w:t xml:space="preserve">, se requeriría que los alumnos que ingresan al colegio, hayan adquirido </w:t>
      </w:r>
      <w:r w:rsidR="004D2675">
        <w:rPr>
          <w:rFonts w:ascii="Arial" w:eastAsia="Times New Roman" w:hAnsi="Arial" w:cs="Arial"/>
          <w:color w:val="000000"/>
          <w:sz w:val="24"/>
          <w:szCs w:val="24"/>
          <w:lang w:eastAsia="es-MX"/>
        </w:rPr>
        <w:lastRenderedPageBreak/>
        <w:t>el nivel A1 en su paso por la secundaria ya que si llegan con conocimientos nulos del inglés</w:t>
      </w:r>
      <w:r w:rsidR="00DD7714">
        <w:rPr>
          <w:rFonts w:ascii="Arial" w:eastAsia="Times New Roman" w:hAnsi="Arial" w:cs="Arial"/>
          <w:color w:val="000000"/>
          <w:sz w:val="24"/>
          <w:szCs w:val="24"/>
          <w:lang w:eastAsia="es-MX"/>
        </w:rPr>
        <w:t xml:space="preserve"> se requerirían aproximadamente 400 horas para que consolidaran un nivel A2</w:t>
      </w:r>
      <w:r w:rsidR="00024368">
        <w:rPr>
          <w:rFonts w:ascii="Arial" w:eastAsia="Times New Roman" w:hAnsi="Arial" w:cs="Arial"/>
          <w:color w:val="000000"/>
          <w:sz w:val="24"/>
          <w:szCs w:val="24"/>
          <w:lang w:eastAsia="es-MX"/>
        </w:rPr>
        <w:t xml:space="preserve">. </w:t>
      </w:r>
      <w:r w:rsidR="00851340">
        <w:rPr>
          <w:rFonts w:ascii="Arial" w:eastAsia="Times New Roman" w:hAnsi="Arial" w:cs="Arial"/>
          <w:color w:val="000000"/>
          <w:sz w:val="24"/>
          <w:szCs w:val="24"/>
          <w:lang w:eastAsia="es-MX"/>
        </w:rPr>
        <w:t xml:space="preserve">Aunado a las horas </w:t>
      </w:r>
      <w:r w:rsidR="000B3276">
        <w:rPr>
          <w:rFonts w:ascii="Arial" w:eastAsia="Times New Roman" w:hAnsi="Arial" w:cs="Arial"/>
          <w:color w:val="000000"/>
          <w:sz w:val="24"/>
          <w:szCs w:val="24"/>
          <w:lang w:eastAsia="es-MX"/>
        </w:rPr>
        <w:t xml:space="preserve">de instrucción, insuficientes en algunos casos, </w:t>
      </w:r>
      <w:r w:rsidR="00851340">
        <w:rPr>
          <w:rFonts w:ascii="Arial" w:eastAsia="Times New Roman" w:hAnsi="Arial" w:cs="Arial"/>
          <w:color w:val="000000"/>
          <w:sz w:val="24"/>
          <w:szCs w:val="24"/>
          <w:lang w:eastAsia="es-MX"/>
        </w:rPr>
        <w:t xml:space="preserve">se </w:t>
      </w:r>
      <w:r w:rsidR="000B3276">
        <w:rPr>
          <w:rFonts w:ascii="Arial" w:eastAsia="Times New Roman" w:hAnsi="Arial" w:cs="Arial"/>
          <w:color w:val="000000"/>
          <w:sz w:val="24"/>
          <w:szCs w:val="24"/>
          <w:lang w:eastAsia="es-MX"/>
        </w:rPr>
        <w:t>debe</w:t>
      </w:r>
      <w:r w:rsidR="00851340">
        <w:rPr>
          <w:rFonts w:ascii="Arial" w:eastAsia="Times New Roman" w:hAnsi="Arial" w:cs="Arial"/>
          <w:color w:val="000000"/>
          <w:sz w:val="24"/>
          <w:szCs w:val="24"/>
          <w:lang w:eastAsia="es-MX"/>
        </w:rPr>
        <w:t xml:space="preserve"> contemplar la situación en el CCH</w:t>
      </w:r>
      <w:r w:rsidR="00C06254">
        <w:rPr>
          <w:rFonts w:ascii="Arial" w:eastAsia="Times New Roman" w:hAnsi="Arial" w:cs="Arial"/>
          <w:color w:val="000000"/>
          <w:sz w:val="24"/>
          <w:szCs w:val="24"/>
          <w:lang w:eastAsia="es-MX"/>
        </w:rPr>
        <w:t>, ya que</w:t>
      </w:r>
      <w:r w:rsidR="00043942">
        <w:rPr>
          <w:rFonts w:ascii="Arial" w:eastAsia="Times New Roman" w:hAnsi="Arial" w:cs="Arial"/>
          <w:color w:val="000000"/>
          <w:sz w:val="24"/>
          <w:szCs w:val="24"/>
          <w:lang w:eastAsia="es-MX"/>
        </w:rPr>
        <w:t>,</w:t>
      </w:r>
      <w:r w:rsidR="00C06254">
        <w:rPr>
          <w:rFonts w:ascii="Arial" w:eastAsia="Times New Roman" w:hAnsi="Arial" w:cs="Arial"/>
          <w:color w:val="000000"/>
          <w:sz w:val="24"/>
          <w:szCs w:val="24"/>
          <w:lang w:eastAsia="es-MX"/>
        </w:rPr>
        <w:t xml:space="preserve"> por distintas situaciones, las 264 horas </w:t>
      </w:r>
      <w:r w:rsidR="009644FF">
        <w:rPr>
          <w:rFonts w:ascii="Arial" w:eastAsia="Times New Roman" w:hAnsi="Arial" w:cs="Arial"/>
          <w:color w:val="000000"/>
          <w:sz w:val="24"/>
          <w:szCs w:val="24"/>
          <w:lang w:eastAsia="es-MX"/>
        </w:rPr>
        <w:t xml:space="preserve">que contempla el programa de estudios no son las que realmente reciben los alumnos. </w:t>
      </w:r>
      <w:r w:rsidR="000C54FB">
        <w:rPr>
          <w:rFonts w:ascii="Arial" w:eastAsia="Times New Roman" w:hAnsi="Arial" w:cs="Arial"/>
          <w:color w:val="000000"/>
          <w:sz w:val="24"/>
          <w:szCs w:val="24"/>
          <w:lang w:eastAsia="es-MX"/>
        </w:rPr>
        <w:t>Tales situaciones son</w:t>
      </w:r>
      <w:r w:rsidR="0094373C">
        <w:rPr>
          <w:rFonts w:ascii="Arial" w:eastAsia="Times New Roman" w:hAnsi="Arial" w:cs="Arial"/>
          <w:color w:val="000000"/>
          <w:sz w:val="24"/>
          <w:szCs w:val="24"/>
          <w:lang w:eastAsia="es-MX"/>
        </w:rPr>
        <w:t>,</w:t>
      </w:r>
      <w:r w:rsidR="000C54FB">
        <w:rPr>
          <w:rFonts w:ascii="Arial" w:eastAsia="Times New Roman" w:hAnsi="Arial" w:cs="Arial"/>
          <w:color w:val="000000"/>
          <w:sz w:val="24"/>
          <w:szCs w:val="24"/>
          <w:lang w:eastAsia="es-MX"/>
        </w:rPr>
        <w:t xml:space="preserve"> por ejemplo, el tiempo que tardan los alumnos en desplazarse de una clase a otra, </w:t>
      </w:r>
      <w:r w:rsidR="00A53D90">
        <w:rPr>
          <w:rFonts w:ascii="Arial" w:eastAsia="Times New Roman" w:hAnsi="Arial" w:cs="Arial"/>
          <w:color w:val="000000"/>
          <w:sz w:val="24"/>
          <w:szCs w:val="24"/>
          <w:lang w:eastAsia="es-MX"/>
        </w:rPr>
        <w:t xml:space="preserve">los días que ellos o bien el docente </w:t>
      </w:r>
      <w:r w:rsidR="00043942">
        <w:rPr>
          <w:rFonts w:ascii="Arial" w:eastAsia="Times New Roman" w:hAnsi="Arial" w:cs="Arial"/>
          <w:color w:val="000000"/>
          <w:sz w:val="24"/>
          <w:szCs w:val="24"/>
          <w:lang w:eastAsia="es-MX"/>
        </w:rPr>
        <w:t>se ausenta</w:t>
      </w:r>
      <w:r w:rsidR="00A53D90">
        <w:rPr>
          <w:rFonts w:ascii="Arial" w:eastAsia="Times New Roman" w:hAnsi="Arial" w:cs="Arial"/>
          <w:color w:val="000000"/>
          <w:sz w:val="24"/>
          <w:szCs w:val="24"/>
          <w:lang w:eastAsia="es-MX"/>
        </w:rPr>
        <w:t xml:space="preserve"> o llega posterior a la hora programada, </w:t>
      </w:r>
      <w:r w:rsidR="00D202BA">
        <w:rPr>
          <w:rFonts w:ascii="Arial" w:eastAsia="Times New Roman" w:hAnsi="Arial" w:cs="Arial"/>
          <w:color w:val="000000"/>
          <w:sz w:val="24"/>
          <w:szCs w:val="24"/>
          <w:lang w:eastAsia="es-MX"/>
        </w:rPr>
        <w:t xml:space="preserve">los días festivos, </w:t>
      </w:r>
      <w:r w:rsidR="005150D3">
        <w:rPr>
          <w:rFonts w:ascii="Arial" w:eastAsia="Times New Roman" w:hAnsi="Arial" w:cs="Arial"/>
          <w:color w:val="000000"/>
          <w:sz w:val="24"/>
          <w:szCs w:val="24"/>
          <w:lang w:eastAsia="es-MX"/>
        </w:rPr>
        <w:t>alguna enfermedad</w:t>
      </w:r>
      <w:r w:rsidR="00E419CB">
        <w:rPr>
          <w:rFonts w:ascii="Arial" w:eastAsia="Times New Roman" w:hAnsi="Arial" w:cs="Arial"/>
          <w:color w:val="000000"/>
          <w:sz w:val="24"/>
          <w:szCs w:val="24"/>
          <w:lang w:eastAsia="es-MX"/>
        </w:rPr>
        <w:t>, cuando la clase finaliza antes de tiempo, o incluso cuando sucede algún movimiento estudiantil que deriva en un paro de actividades</w:t>
      </w:r>
      <w:r w:rsidR="00EE7DB4">
        <w:rPr>
          <w:rFonts w:ascii="Arial" w:eastAsia="Times New Roman" w:hAnsi="Arial" w:cs="Arial"/>
          <w:color w:val="000000"/>
          <w:sz w:val="24"/>
          <w:szCs w:val="24"/>
          <w:lang w:eastAsia="es-MX"/>
        </w:rPr>
        <w:t>, por mencionar solo algun</w:t>
      </w:r>
      <w:r w:rsidR="008B79AE">
        <w:rPr>
          <w:rFonts w:ascii="Arial" w:eastAsia="Times New Roman" w:hAnsi="Arial" w:cs="Arial"/>
          <w:color w:val="000000"/>
          <w:sz w:val="24"/>
          <w:szCs w:val="24"/>
          <w:lang w:eastAsia="es-MX"/>
        </w:rPr>
        <w:t>as.</w:t>
      </w:r>
      <w:r w:rsidR="00EE7DB4">
        <w:rPr>
          <w:rFonts w:ascii="Arial" w:eastAsia="Times New Roman" w:hAnsi="Arial" w:cs="Arial"/>
          <w:color w:val="000000"/>
          <w:sz w:val="24"/>
          <w:szCs w:val="24"/>
          <w:lang w:eastAsia="es-MX"/>
        </w:rPr>
        <w:t xml:space="preserve"> </w:t>
      </w:r>
      <w:r w:rsidR="00A835DF">
        <w:rPr>
          <w:rFonts w:ascii="Arial" w:eastAsia="Times New Roman" w:hAnsi="Arial" w:cs="Arial"/>
          <w:color w:val="000000"/>
          <w:sz w:val="24"/>
          <w:szCs w:val="24"/>
          <w:lang w:eastAsia="es-MX"/>
        </w:rPr>
        <w:t xml:space="preserve">Esta situación </w:t>
      </w:r>
      <w:r w:rsidR="00D67FDE">
        <w:rPr>
          <w:rFonts w:ascii="Arial" w:eastAsia="Times New Roman" w:hAnsi="Arial" w:cs="Arial"/>
          <w:color w:val="000000"/>
          <w:sz w:val="24"/>
          <w:szCs w:val="24"/>
          <w:lang w:eastAsia="es-MX"/>
        </w:rPr>
        <w:t xml:space="preserve">conlleva a algunos estudiantes a que tengan dificultades en realmente adquirir </w:t>
      </w:r>
      <w:r w:rsidR="00690AE2">
        <w:rPr>
          <w:rFonts w:ascii="Arial" w:eastAsia="Times New Roman" w:hAnsi="Arial" w:cs="Arial"/>
          <w:color w:val="000000"/>
          <w:sz w:val="24"/>
          <w:szCs w:val="24"/>
          <w:lang w:eastAsia="es-MX"/>
        </w:rPr>
        <w:t xml:space="preserve">el nivel propuesto, y llega a suceder que al término de inglés cuatro, no son capaces de </w:t>
      </w:r>
      <w:r w:rsidR="00C66A47">
        <w:rPr>
          <w:rFonts w:ascii="Arial" w:eastAsia="Times New Roman" w:hAnsi="Arial" w:cs="Arial"/>
          <w:color w:val="000000"/>
          <w:sz w:val="24"/>
          <w:szCs w:val="24"/>
          <w:lang w:eastAsia="es-MX"/>
        </w:rPr>
        <w:t xml:space="preserve">comunicarse </w:t>
      </w:r>
      <w:r w:rsidR="000D3627">
        <w:rPr>
          <w:rFonts w:ascii="Arial" w:eastAsia="Times New Roman" w:hAnsi="Arial" w:cs="Arial"/>
          <w:color w:val="000000"/>
          <w:sz w:val="24"/>
          <w:szCs w:val="24"/>
          <w:lang w:eastAsia="es-MX"/>
        </w:rPr>
        <w:t xml:space="preserve">en la lengua meta. </w:t>
      </w:r>
    </w:p>
    <w:p w14:paraId="45B134C1" w14:textId="4E83C522" w:rsidR="0024334B" w:rsidRDefault="0054205C" w:rsidP="009619B4">
      <w:pPr>
        <w:shd w:val="clear" w:color="auto" w:fill="FFFFFF"/>
        <w:spacing w:after="0" w:line="360" w:lineRule="auto"/>
        <w:jc w:val="both"/>
        <w:rPr>
          <w:rFonts w:ascii="Arial" w:eastAsia="Times New Roman" w:hAnsi="Arial" w:cs="Arial"/>
          <w:color w:val="000000"/>
          <w:sz w:val="24"/>
          <w:szCs w:val="24"/>
          <w:lang w:eastAsia="es-MX"/>
        </w:rPr>
      </w:pPr>
      <w:r>
        <w:rPr>
          <w:rFonts w:ascii="Arial" w:eastAsia="Times New Roman" w:hAnsi="Arial" w:cs="Arial"/>
          <w:color w:val="000000"/>
          <w:sz w:val="24"/>
          <w:szCs w:val="24"/>
          <w:lang w:eastAsia="es-MX"/>
        </w:rPr>
        <w:t xml:space="preserve">Para superar las dificultades </w:t>
      </w:r>
      <w:r w:rsidR="000B464C">
        <w:rPr>
          <w:rFonts w:ascii="Arial" w:eastAsia="Times New Roman" w:hAnsi="Arial" w:cs="Arial"/>
          <w:color w:val="000000"/>
          <w:sz w:val="24"/>
          <w:szCs w:val="24"/>
          <w:lang w:eastAsia="es-MX"/>
        </w:rPr>
        <w:t xml:space="preserve">que llegan a presentar algunos alumnos con respecto al aprendizaje del idioma, se </w:t>
      </w:r>
      <w:r w:rsidR="00A42F34">
        <w:rPr>
          <w:rFonts w:ascii="Arial" w:eastAsia="Times New Roman" w:hAnsi="Arial" w:cs="Arial"/>
          <w:color w:val="000000"/>
          <w:sz w:val="24"/>
          <w:szCs w:val="24"/>
          <w:lang w:eastAsia="es-MX"/>
        </w:rPr>
        <w:t xml:space="preserve">debe promover </w:t>
      </w:r>
      <w:r w:rsidR="009F0E47">
        <w:rPr>
          <w:rFonts w:ascii="Arial" w:eastAsia="Times New Roman" w:hAnsi="Arial" w:cs="Arial"/>
          <w:color w:val="000000"/>
          <w:sz w:val="24"/>
          <w:szCs w:val="24"/>
          <w:lang w:eastAsia="es-MX"/>
        </w:rPr>
        <w:t xml:space="preserve">la suficiente práctica del </w:t>
      </w:r>
      <w:r w:rsidR="00A42F34">
        <w:rPr>
          <w:rFonts w:ascii="Arial" w:eastAsia="Times New Roman" w:hAnsi="Arial" w:cs="Arial"/>
          <w:color w:val="000000"/>
          <w:sz w:val="24"/>
          <w:szCs w:val="24"/>
          <w:lang w:eastAsia="es-MX"/>
        </w:rPr>
        <w:t>mismo</w:t>
      </w:r>
      <w:r w:rsidR="006566CE">
        <w:rPr>
          <w:rFonts w:ascii="Arial" w:eastAsia="Times New Roman" w:hAnsi="Arial" w:cs="Arial"/>
          <w:color w:val="000000"/>
          <w:sz w:val="24"/>
          <w:szCs w:val="24"/>
          <w:lang w:eastAsia="es-MX"/>
        </w:rPr>
        <w:t xml:space="preserve">, con la intención de que </w:t>
      </w:r>
      <w:r w:rsidR="00C92C22">
        <w:rPr>
          <w:rFonts w:ascii="Arial" w:eastAsia="Times New Roman" w:hAnsi="Arial" w:cs="Arial"/>
          <w:color w:val="000000"/>
          <w:sz w:val="24"/>
          <w:szCs w:val="24"/>
          <w:lang w:eastAsia="es-MX"/>
        </w:rPr>
        <w:t xml:space="preserve">se alcancen los criterios de </w:t>
      </w:r>
      <w:r w:rsidR="00A109E0">
        <w:rPr>
          <w:rFonts w:ascii="Arial" w:eastAsia="Times New Roman" w:hAnsi="Arial" w:cs="Arial"/>
          <w:color w:val="000000"/>
          <w:sz w:val="24"/>
          <w:szCs w:val="24"/>
          <w:lang w:eastAsia="es-MX"/>
        </w:rPr>
        <w:t xml:space="preserve">corrección, fluidez, interacción y coherencia señalados en el programa de estudios. </w:t>
      </w:r>
    </w:p>
    <w:p w14:paraId="183DD6A4" w14:textId="77777777" w:rsidR="002A1BE5" w:rsidRDefault="007A414A" w:rsidP="009619B4">
      <w:pPr>
        <w:shd w:val="clear" w:color="auto" w:fill="FFFFFF"/>
        <w:spacing w:after="0" w:line="360" w:lineRule="auto"/>
        <w:jc w:val="both"/>
        <w:rPr>
          <w:rFonts w:ascii="Arial" w:eastAsia="Times New Roman" w:hAnsi="Arial" w:cs="Arial"/>
          <w:color w:val="000000"/>
          <w:sz w:val="24"/>
          <w:szCs w:val="24"/>
          <w:lang w:eastAsia="es-MX"/>
        </w:rPr>
      </w:pPr>
      <w:r w:rsidRPr="00DE6C8E">
        <w:rPr>
          <w:rFonts w:ascii="Arial" w:eastAsia="Times New Roman" w:hAnsi="Arial" w:cs="Arial"/>
          <w:color w:val="000000"/>
          <w:sz w:val="24"/>
          <w:szCs w:val="24"/>
          <w:lang w:eastAsia="es-MX"/>
        </w:rPr>
        <w:t>De acuerdo al marco común de referencia europeo (</w:t>
      </w:r>
      <w:r w:rsidRPr="004673AD">
        <w:rPr>
          <w:rFonts w:ascii="Arial" w:eastAsia="Times New Roman" w:hAnsi="Arial" w:cs="Arial"/>
          <w:color w:val="000000"/>
          <w:sz w:val="24"/>
          <w:szCs w:val="24"/>
          <w:lang w:eastAsia="es-MX"/>
        </w:rPr>
        <w:t>2001</w:t>
      </w:r>
      <w:r w:rsidRPr="00DE6C8E">
        <w:rPr>
          <w:rFonts w:ascii="Arial" w:eastAsia="Times New Roman" w:hAnsi="Arial" w:cs="Arial"/>
          <w:color w:val="000000"/>
          <w:sz w:val="24"/>
          <w:szCs w:val="24"/>
          <w:lang w:eastAsia="es-MX"/>
        </w:rPr>
        <w:t xml:space="preserve">) los recursos con los que cuenta un estudiante es uno de los factores que afectan su aprendizaje de una lengua. Dichos recursos se refieren, por ejemplo, al acceso a diccionarios, gramáticas, </w:t>
      </w:r>
      <w:r w:rsidR="00DE6C8E" w:rsidRPr="00DE6C8E">
        <w:rPr>
          <w:rFonts w:ascii="Arial" w:eastAsia="Times New Roman" w:hAnsi="Arial" w:cs="Arial"/>
          <w:color w:val="000000"/>
          <w:sz w:val="24"/>
          <w:szCs w:val="24"/>
          <w:lang w:eastAsia="es-MX"/>
        </w:rPr>
        <w:t xml:space="preserve">material de consulta, material didáctico de auto acceso, </w:t>
      </w:r>
      <w:r w:rsidRPr="00DE6C8E">
        <w:rPr>
          <w:rFonts w:ascii="Arial" w:eastAsia="Times New Roman" w:hAnsi="Arial" w:cs="Arial"/>
          <w:color w:val="000000"/>
          <w:sz w:val="24"/>
          <w:szCs w:val="24"/>
          <w:lang w:eastAsia="es-MX"/>
        </w:rPr>
        <w:t xml:space="preserve">software educativo, </w:t>
      </w:r>
      <w:r w:rsidR="00DE6C8E" w:rsidRPr="00DE6C8E">
        <w:rPr>
          <w:rFonts w:ascii="Arial" w:eastAsia="Times New Roman" w:hAnsi="Arial" w:cs="Arial"/>
          <w:color w:val="000000"/>
          <w:sz w:val="24"/>
          <w:szCs w:val="24"/>
          <w:lang w:eastAsia="es-MX"/>
        </w:rPr>
        <w:t>etc.</w:t>
      </w:r>
    </w:p>
    <w:p w14:paraId="5D816337" w14:textId="77777777" w:rsidR="003E698F" w:rsidRDefault="003E698F" w:rsidP="009619B4">
      <w:pPr>
        <w:shd w:val="clear" w:color="auto" w:fill="FFFFFF"/>
        <w:spacing w:after="0" w:line="360" w:lineRule="auto"/>
        <w:jc w:val="both"/>
        <w:rPr>
          <w:rFonts w:ascii="Arial" w:eastAsia="Times New Roman" w:hAnsi="Arial" w:cs="Arial"/>
          <w:color w:val="000000"/>
          <w:sz w:val="24"/>
          <w:szCs w:val="24"/>
          <w:lang w:eastAsia="es-MX"/>
        </w:rPr>
      </w:pPr>
    </w:p>
    <w:p w14:paraId="60F8DF71" w14:textId="149D35A8" w:rsidR="003E698F" w:rsidRDefault="003E698F" w:rsidP="009619B4">
      <w:pPr>
        <w:shd w:val="clear" w:color="auto" w:fill="FFFFFF"/>
        <w:spacing w:after="0" w:line="360" w:lineRule="auto"/>
        <w:jc w:val="both"/>
        <w:rPr>
          <w:rFonts w:ascii="Arial" w:eastAsia="Times New Roman" w:hAnsi="Arial" w:cs="Arial"/>
          <w:color w:val="000000"/>
          <w:sz w:val="24"/>
          <w:szCs w:val="24"/>
          <w:lang w:eastAsia="es-MX"/>
        </w:rPr>
      </w:pPr>
      <w:r>
        <w:rPr>
          <w:rFonts w:ascii="Arial" w:eastAsia="Times New Roman" w:hAnsi="Arial" w:cs="Arial"/>
          <w:color w:val="000000"/>
          <w:sz w:val="24"/>
          <w:szCs w:val="24"/>
          <w:lang w:eastAsia="es-MX"/>
        </w:rPr>
        <w:t>Argumentos principales</w:t>
      </w:r>
    </w:p>
    <w:p w14:paraId="6E202FF7" w14:textId="77777777" w:rsidR="00F913B4" w:rsidRDefault="00F913B4" w:rsidP="009619B4">
      <w:pPr>
        <w:shd w:val="clear" w:color="auto" w:fill="FFFFFF"/>
        <w:spacing w:after="0" w:line="360" w:lineRule="auto"/>
        <w:jc w:val="both"/>
        <w:rPr>
          <w:rFonts w:ascii="Arial" w:eastAsia="Times New Roman" w:hAnsi="Arial" w:cs="Arial"/>
          <w:color w:val="000000"/>
          <w:sz w:val="24"/>
          <w:szCs w:val="24"/>
          <w:lang w:eastAsia="es-MX"/>
        </w:rPr>
      </w:pPr>
    </w:p>
    <w:p w14:paraId="6F946768" w14:textId="28A04787" w:rsidR="007A414A" w:rsidRPr="00DE6C8E" w:rsidRDefault="006214CD" w:rsidP="009619B4">
      <w:pPr>
        <w:shd w:val="clear" w:color="auto" w:fill="FFFFFF"/>
        <w:spacing w:after="0" w:line="360" w:lineRule="auto"/>
        <w:jc w:val="both"/>
        <w:rPr>
          <w:rFonts w:ascii="Arial" w:eastAsia="Times New Roman" w:hAnsi="Arial" w:cs="Arial"/>
          <w:color w:val="000000"/>
          <w:sz w:val="24"/>
          <w:szCs w:val="24"/>
          <w:lang w:eastAsia="es-MX"/>
        </w:rPr>
      </w:pPr>
      <w:r>
        <w:rPr>
          <w:rFonts w:ascii="Arial" w:eastAsia="Times New Roman" w:hAnsi="Arial" w:cs="Arial"/>
          <w:color w:val="000000"/>
          <w:sz w:val="24"/>
          <w:szCs w:val="24"/>
          <w:lang w:eastAsia="es-MX"/>
        </w:rPr>
        <w:t xml:space="preserve">La intención del trabajo que se realiza para el portal académico </w:t>
      </w:r>
      <w:r w:rsidR="001A654E">
        <w:rPr>
          <w:rFonts w:ascii="Arial" w:eastAsia="Times New Roman" w:hAnsi="Arial" w:cs="Arial"/>
          <w:color w:val="000000"/>
          <w:sz w:val="24"/>
          <w:szCs w:val="24"/>
          <w:lang w:eastAsia="es-MX"/>
        </w:rPr>
        <w:t xml:space="preserve">del CCH </w:t>
      </w:r>
      <w:r w:rsidR="00B43AD7">
        <w:rPr>
          <w:rFonts w:ascii="Arial" w:eastAsia="Times New Roman" w:hAnsi="Arial" w:cs="Arial"/>
          <w:color w:val="000000"/>
          <w:sz w:val="24"/>
          <w:szCs w:val="24"/>
          <w:lang w:eastAsia="es-MX"/>
        </w:rPr>
        <w:t>es</w:t>
      </w:r>
      <w:r w:rsidR="001A654E">
        <w:rPr>
          <w:rFonts w:ascii="Arial" w:eastAsia="Times New Roman" w:hAnsi="Arial" w:cs="Arial"/>
          <w:color w:val="000000"/>
          <w:sz w:val="24"/>
          <w:szCs w:val="24"/>
          <w:lang w:eastAsia="es-MX"/>
        </w:rPr>
        <w:t xml:space="preserve"> dotar al alumno de oportunidades para extender </w:t>
      </w:r>
      <w:r w:rsidR="00795C43">
        <w:rPr>
          <w:rFonts w:ascii="Arial" w:eastAsia="Times New Roman" w:hAnsi="Arial" w:cs="Arial"/>
          <w:color w:val="000000"/>
          <w:sz w:val="24"/>
          <w:szCs w:val="24"/>
          <w:lang w:eastAsia="es-MX"/>
        </w:rPr>
        <w:t xml:space="preserve">la práctica del idioma, buscando así </w:t>
      </w:r>
      <w:r w:rsidR="007F66C5">
        <w:rPr>
          <w:rFonts w:ascii="Arial" w:eastAsia="Times New Roman" w:hAnsi="Arial" w:cs="Arial"/>
          <w:color w:val="000000"/>
          <w:sz w:val="24"/>
          <w:szCs w:val="24"/>
          <w:lang w:eastAsia="es-MX"/>
        </w:rPr>
        <w:t xml:space="preserve">que consolide cada uno de los aprendizajes propuestos en el programa de estudios y pueda por lo tanto </w:t>
      </w:r>
      <w:r w:rsidR="008B3DE1">
        <w:rPr>
          <w:rFonts w:ascii="Arial" w:eastAsia="Times New Roman" w:hAnsi="Arial" w:cs="Arial"/>
          <w:color w:val="000000"/>
          <w:sz w:val="24"/>
          <w:szCs w:val="24"/>
          <w:lang w:eastAsia="es-MX"/>
        </w:rPr>
        <w:t>adquirir el nivel deseado.</w:t>
      </w:r>
      <w:r w:rsidR="007256A6">
        <w:rPr>
          <w:rFonts w:ascii="Arial" w:eastAsia="Times New Roman" w:hAnsi="Arial" w:cs="Arial"/>
          <w:color w:val="000000"/>
          <w:sz w:val="24"/>
          <w:szCs w:val="24"/>
          <w:lang w:eastAsia="es-MX"/>
        </w:rPr>
        <w:t xml:space="preserve"> </w:t>
      </w:r>
      <w:r w:rsidR="00E46CDC">
        <w:rPr>
          <w:rFonts w:ascii="Arial" w:eastAsia="Times New Roman" w:hAnsi="Arial" w:cs="Arial"/>
          <w:color w:val="000000"/>
          <w:sz w:val="24"/>
          <w:szCs w:val="24"/>
          <w:lang w:eastAsia="es-MX"/>
        </w:rPr>
        <w:t>Se esta desarrollando material para el primer curso de inglés que llevan los alumnos en el CCH, es decir, para inglés I</w:t>
      </w:r>
      <w:r w:rsidR="002D4243">
        <w:rPr>
          <w:rFonts w:ascii="Arial" w:eastAsia="Times New Roman" w:hAnsi="Arial" w:cs="Arial"/>
          <w:color w:val="000000"/>
          <w:sz w:val="24"/>
          <w:szCs w:val="24"/>
          <w:lang w:eastAsia="es-MX"/>
        </w:rPr>
        <w:t xml:space="preserve">. </w:t>
      </w:r>
    </w:p>
    <w:p w14:paraId="1E9B11F2" w14:textId="5A1EA250" w:rsidR="00D164DF" w:rsidRDefault="00E263E0" w:rsidP="009619B4">
      <w:pPr>
        <w:shd w:val="clear" w:color="auto" w:fill="FFFFFF"/>
        <w:spacing w:after="0" w:line="360" w:lineRule="auto"/>
        <w:jc w:val="both"/>
        <w:rPr>
          <w:rFonts w:ascii="Arial" w:hAnsi="Arial" w:cs="Arial"/>
          <w:bCs/>
          <w:sz w:val="24"/>
          <w:szCs w:val="24"/>
        </w:rPr>
      </w:pPr>
      <w:r>
        <w:rPr>
          <w:rFonts w:ascii="Arial" w:eastAsia="Times New Roman" w:hAnsi="Arial" w:cs="Arial"/>
          <w:color w:val="000000"/>
          <w:sz w:val="24"/>
          <w:szCs w:val="24"/>
          <w:lang w:eastAsia="es-MX"/>
        </w:rPr>
        <w:lastRenderedPageBreak/>
        <w:t xml:space="preserve">El material que se esta </w:t>
      </w:r>
      <w:r w:rsidR="008D0922">
        <w:rPr>
          <w:rFonts w:ascii="Arial" w:eastAsia="Times New Roman" w:hAnsi="Arial" w:cs="Arial"/>
          <w:color w:val="000000"/>
          <w:sz w:val="24"/>
          <w:szCs w:val="24"/>
          <w:lang w:eastAsia="es-MX"/>
        </w:rPr>
        <w:t xml:space="preserve">desarrollando </w:t>
      </w:r>
      <w:r w:rsidR="00D21252">
        <w:rPr>
          <w:rFonts w:ascii="Arial" w:eastAsia="Times New Roman" w:hAnsi="Arial" w:cs="Arial"/>
          <w:color w:val="000000"/>
          <w:sz w:val="24"/>
          <w:szCs w:val="24"/>
          <w:lang w:eastAsia="es-MX"/>
        </w:rPr>
        <w:t>se publica en la página del Portal A</w:t>
      </w:r>
      <w:r w:rsidR="00FC51D9">
        <w:rPr>
          <w:rFonts w:ascii="Arial" w:eastAsia="Times New Roman" w:hAnsi="Arial" w:cs="Arial"/>
          <w:color w:val="000000"/>
          <w:sz w:val="24"/>
          <w:szCs w:val="24"/>
          <w:lang w:eastAsia="es-MX"/>
        </w:rPr>
        <w:t>cadémico del CCH</w:t>
      </w:r>
      <w:r w:rsidR="00A266A5">
        <w:rPr>
          <w:rFonts w:ascii="Arial" w:eastAsia="Times New Roman" w:hAnsi="Arial" w:cs="Arial"/>
          <w:color w:val="000000"/>
          <w:sz w:val="24"/>
          <w:szCs w:val="24"/>
          <w:lang w:eastAsia="es-MX"/>
        </w:rPr>
        <w:t xml:space="preserve"> </w:t>
      </w:r>
      <w:r w:rsidR="00A30EB3">
        <w:rPr>
          <w:rFonts w:ascii="Arial" w:eastAsia="Times New Roman" w:hAnsi="Arial" w:cs="Arial"/>
          <w:color w:val="000000"/>
          <w:sz w:val="24"/>
          <w:szCs w:val="24"/>
          <w:lang w:eastAsia="es-MX"/>
        </w:rPr>
        <w:t xml:space="preserve">el cual </w:t>
      </w:r>
      <w:r w:rsidR="00A30EB3" w:rsidRPr="000C2B77">
        <w:rPr>
          <w:rFonts w:ascii="Arial" w:hAnsi="Arial" w:cs="Arial"/>
          <w:sz w:val="24"/>
          <w:szCs w:val="24"/>
        </w:rPr>
        <w:t>forma parte del Departamento de Medios Digitales</w:t>
      </w:r>
      <w:r w:rsidR="00A30EB3">
        <w:rPr>
          <w:rFonts w:ascii="Arial" w:hAnsi="Arial" w:cs="Arial"/>
          <w:sz w:val="24"/>
          <w:szCs w:val="24"/>
        </w:rPr>
        <w:t xml:space="preserve"> de la DGCCH. </w:t>
      </w:r>
      <w:r w:rsidR="00FA61DA">
        <w:rPr>
          <w:rFonts w:ascii="Arial" w:hAnsi="Arial" w:cs="Arial"/>
          <w:sz w:val="24"/>
          <w:szCs w:val="24"/>
        </w:rPr>
        <w:t xml:space="preserve">El principal propósito del portal </w:t>
      </w:r>
      <w:r w:rsidR="00E2576C" w:rsidRPr="000C2B77">
        <w:rPr>
          <w:rFonts w:ascii="Arial" w:hAnsi="Arial" w:cs="Arial"/>
          <w:sz w:val="24"/>
          <w:szCs w:val="24"/>
        </w:rPr>
        <w:t>es fortalecer el proceso de enseñanza y aprendizaje a través de la incorporación de las Tecnologías de la Información y la Comunicación (TIC)</w:t>
      </w:r>
      <w:r w:rsidR="007F159C">
        <w:rPr>
          <w:rFonts w:ascii="Arial" w:hAnsi="Arial" w:cs="Arial"/>
          <w:sz w:val="24"/>
          <w:szCs w:val="24"/>
        </w:rPr>
        <w:t xml:space="preserve"> </w:t>
      </w:r>
      <w:r w:rsidR="003D71E2">
        <w:rPr>
          <w:rFonts w:ascii="Arial" w:hAnsi="Arial" w:cs="Arial"/>
          <w:sz w:val="24"/>
          <w:szCs w:val="24"/>
        </w:rPr>
        <w:t>desarrollando</w:t>
      </w:r>
      <w:r w:rsidR="007F159C">
        <w:rPr>
          <w:rFonts w:ascii="Arial" w:hAnsi="Arial" w:cs="Arial"/>
          <w:sz w:val="24"/>
          <w:szCs w:val="24"/>
        </w:rPr>
        <w:t xml:space="preserve"> </w:t>
      </w:r>
      <w:r w:rsidR="00D164DF" w:rsidRPr="000C2B77">
        <w:rPr>
          <w:rFonts w:ascii="Arial" w:hAnsi="Arial" w:cs="Arial"/>
          <w:sz w:val="24"/>
          <w:szCs w:val="24"/>
        </w:rPr>
        <w:t xml:space="preserve">materiales acordes </w:t>
      </w:r>
      <w:r w:rsidR="0018327B">
        <w:rPr>
          <w:rFonts w:ascii="Arial" w:hAnsi="Arial" w:cs="Arial"/>
          <w:sz w:val="24"/>
          <w:szCs w:val="24"/>
        </w:rPr>
        <w:t>a los</w:t>
      </w:r>
      <w:r w:rsidR="00D164DF" w:rsidRPr="000C2B77">
        <w:rPr>
          <w:rFonts w:ascii="Arial" w:hAnsi="Arial" w:cs="Arial"/>
          <w:sz w:val="24"/>
          <w:szCs w:val="24"/>
        </w:rPr>
        <w:t xml:space="preserve"> </w:t>
      </w:r>
      <w:r w:rsidR="00D164DF">
        <w:rPr>
          <w:rFonts w:ascii="Arial" w:hAnsi="Arial" w:cs="Arial"/>
          <w:sz w:val="24"/>
          <w:szCs w:val="24"/>
        </w:rPr>
        <w:t>p</w:t>
      </w:r>
      <w:r w:rsidR="00D164DF" w:rsidRPr="000C2B77">
        <w:rPr>
          <w:rFonts w:ascii="Arial" w:hAnsi="Arial" w:cs="Arial"/>
          <w:sz w:val="24"/>
          <w:szCs w:val="24"/>
        </w:rPr>
        <w:t xml:space="preserve">rogramas de </w:t>
      </w:r>
      <w:r w:rsidR="00D164DF">
        <w:rPr>
          <w:rFonts w:ascii="Arial" w:hAnsi="Arial" w:cs="Arial"/>
          <w:sz w:val="24"/>
          <w:szCs w:val="24"/>
        </w:rPr>
        <w:t>e</w:t>
      </w:r>
      <w:r w:rsidR="00D164DF" w:rsidRPr="000C2B77">
        <w:rPr>
          <w:rFonts w:ascii="Arial" w:hAnsi="Arial" w:cs="Arial"/>
          <w:sz w:val="24"/>
          <w:szCs w:val="24"/>
        </w:rPr>
        <w:t xml:space="preserve">studio </w:t>
      </w:r>
      <w:r w:rsidR="00D164DF" w:rsidRPr="000C2B77">
        <w:rPr>
          <w:rFonts w:ascii="Arial" w:hAnsi="Arial" w:cs="Arial"/>
          <w:bCs/>
          <w:sz w:val="24"/>
          <w:szCs w:val="24"/>
        </w:rPr>
        <w:t xml:space="preserve">que buscan mejorar el desempeño académico desde un enfoque informativo-formativo que se ponen al alcance de la comunidad y la sociedad en general, ya que </w:t>
      </w:r>
      <w:r w:rsidR="0018327B">
        <w:rPr>
          <w:rFonts w:ascii="Arial" w:hAnsi="Arial" w:cs="Arial"/>
          <w:bCs/>
          <w:sz w:val="24"/>
          <w:szCs w:val="24"/>
        </w:rPr>
        <w:t>son materiales</w:t>
      </w:r>
      <w:r w:rsidR="00D164DF" w:rsidRPr="000C2B77">
        <w:rPr>
          <w:rFonts w:ascii="Arial" w:hAnsi="Arial" w:cs="Arial"/>
          <w:bCs/>
          <w:sz w:val="24"/>
          <w:szCs w:val="24"/>
        </w:rPr>
        <w:t xml:space="preserve"> de libre acceso.    </w:t>
      </w:r>
    </w:p>
    <w:p w14:paraId="09913548" w14:textId="598C67FB" w:rsidR="00FF1812" w:rsidRDefault="00BC7984" w:rsidP="009619B4">
      <w:pPr>
        <w:shd w:val="clear" w:color="auto" w:fill="FFFFFF"/>
        <w:spacing w:after="0" w:line="360" w:lineRule="auto"/>
        <w:jc w:val="both"/>
        <w:rPr>
          <w:rStyle w:val="fontstyle31"/>
          <w:rFonts w:ascii="Arial" w:hAnsi="Arial" w:cs="Arial"/>
          <w:sz w:val="24"/>
          <w:szCs w:val="24"/>
        </w:rPr>
      </w:pPr>
      <w:r>
        <w:rPr>
          <w:rStyle w:val="fontstyle31"/>
          <w:rFonts w:ascii="Arial" w:hAnsi="Arial" w:cs="Arial"/>
          <w:sz w:val="24"/>
          <w:szCs w:val="24"/>
        </w:rPr>
        <w:t>Los objetos de aprendizaje son e</w:t>
      </w:r>
      <w:r w:rsidR="00E07B1C">
        <w:rPr>
          <w:rStyle w:val="fontstyle31"/>
          <w:rFonts w:ascii="Arial" w:hAnsi="Arial" w:cs="Arial"/>
          <w:color w:val="auto"/>
          <w:sz w:val="24"/>
          <w:szCs w:val="24"/>
        </w:rPr>
        <w:t xml:space="preserve">l recurso más importante del </w:t>
      </w:r>
      <w:r w:rsidR="00D21252">
        <w:rPr>
          <w:rStyle w:val="fontstyle31"/>
          <w:rFonts w:ascii="Arial" w:hAnsi="Arial" w:cs="Arial"/>
          <w:sz w:val="24"/>
          <w:szCs w:val="24"/>
        </w:rPr>
        <w:t>P</w:t>
      </w:r>
      <w:r w:rsidR="00E07B1C" w:rsidRPr="000C2B77">
        <w:rPr>
          <w:rStyle w:val="fontstyle31"/>
          <w:rFonts w:ascii="Arial" w:hAnsi="Arial" w:cs="Arial"/>
          <w:sz w:val="24"/>
          <w:szCs w:val="24"/>
        </w:rPr>
        <w:t>orta</w:t>
      </w:r>
      <w:r w:rsidR="00D21252">
        <w:rPr>
          <w:rStyle w:val="fontstyle31"/>
          <w:rFonts w:ascii="Arial" w:hAnsi="Arial" w:cs="Arial"/>
          <w:sz w:val="24"/>
          <w:szCs w:val="24"/>
        </w:rPr>
        <w:t>l A</w:t>
      </w:r>
      <w:r w:rsidR="00E07B1C" w:rsidRPr="000C2B77">
        <w:rPr>
          <w:rStyle w:val="fontstyle31"/>
          <w:rFonts w:ascii="Arial" w:hAnsi="Arial" w:cs="Arial"/>
          <w:sz w:val="24"/>
          <w:szCs w:val="24"/>
        </w:rPr>
        <w:t>cadémico</w:t>
      </w:r>
      <w:r>
        <w:rPr>
          <w:rStyle w:val="fontstyle31"/>
          <w:rFonts w:ascii="Arial" w:hAnsi="Arial" w:cs="Arial"/>
          <w:sz w:val="24"/>
          <w:szCs w:val="24"/>
        </w:rPr>
        <w:t xml:space="preserve">, los cuales </w:t>
      </w:r>
      <w:r>
        <w:rPr>
          <w:rStyle w:val="fontstyle31"/>
          <w:rFonts w:ascii="Arial" w:hAnsi="Arial" w:cs="Arial"/>
          <w:color w:val="auto"/>
          <w:sz w:val="24"/>
          <w:szCs w:val="24"/>
        </w:rPr>
        <w:t xml:space="preserve">son materiales didácticos digitales con ciertas características técnicas y pedagógicas y que al ser distribuidos por internet </w:t>
      </w:r>
      <w:r w:rsidR="0032643D">
        <w:rPr>
          <w:rStyle w:val="fontstyle31"/>
          <w:rFonts w:ascii="Arial" w:hAnsi="Arial" w:cs="Arial"/>
          <w:color w:val="auto"/>
          <w:sz w:val="24"/>
          <w:szCs w:val="24"/>
        </w:rPr>
        <w:t>pueden ser aprovechados</w:t>
      </w:r>
      <w:r>
        <w:rPr>
          <w:rStyle w:val="fontstyle31"/>
          <w:rFonts w:ascii="Arial" w:hAnsi="Arial" w:cs="Arial"/>
          <w:color w:val="auto"/>
          <w:sz w:val="24"/>
          <w:szCs w:val="24"/>
        </w:rPr>
        <w:t xml:space="preserve"> en distintos contextos educativos</w:t>
      </w:r>
      <w:r w:rsidR="00156CE7">
        <w:rPr>
          <w:rStyle w:val="fontstyle31"/>
          <w:rFonts w:ascii="Arial" w:hAnsi="Arial" w:cs="Arial"/>
          <w:color w:val="auto"/>
          <w:sz w:val="24"/>
          <w:szCs w:val="24"/>
        </w:rPr>
        <w:t xml:space="preserve">, lo que los convierte en </w:t>
      </w:r>
      <w:r w:rsidR="00A673D5">
        <w:rPr>
          <w:rStyle w:val="fontstyle31"/>
          <w:rFonts w:ascii="Arial" w:hAnsi="Arial" w:cs="Arial"/>
          <w:sz w:val="24"/>
          <w:szCs w:val="24"/>
        </w:rPr>
        <w:t xml:space="preserve">una especie de comodín </w:t>
      </w:r>
      <w:r w:rsidR="00156CE7">
        <w:rPr>
          <w:rStyle w:val="fontstyle31"/>
          <w:rFonts w:ascii="Arial" w:hAnsi="Arial" w:cs="Arial"/>
          <w:sz w:val="24"/>
          <w:szCs w:val="24"/>
        </w:rPr>
        <w:t xml:space="preserve">ya que </w:t>
      </w:r>
      <w:r w:rsidR="00A673D5">
        <w:rPr>
          <w:rStyle w:val="fontstyle31"/>
          <w:rFonts w:ascii="Arial" w:hAnsi="Arial" w:cs="Arial"/>
          <w:sz w:val="24"/>
          <w:szCs w:val="24"/>
        </w:rPr>
        <w:t xml:space="preserve">pueden utilizarse </w:t>
      </w:r>
      <w:r w:rsidR="005677BF">
        <w:rPr>
          <w:rStyle w:val="fontstyle31"/>
          <w:rFonts w:ascii="Arial" w:hAnsi="Arial" w:cs="Arial"/>
          <w:sz w:val="24"/>
          <w:szCs w:val="24"/>
        </w:rPr>
        <w:t>como</w:t>
      </w:r>
      <w:r w:rsidR="00FF1812" w:rsidRPr="000C2B77">
        <w:rPr>
          <w:rStyle w:val="fontstyle31"/>
          <w:rFonts w:ascii="Arial" w:hAnsi="Arial" w:cs="Arial"/>
          <w:sz w:val="24"/>
          <w:szCs w:val="24"/>
        </w:rPr>
        <w:t xml:space="preserve"> apoyo a las clases</w:t>
      </w:r>
      <w:r w:rsidR="00F1023D">
        <w:rPr>
          <w:rStyle w:val="fontstyle31"/>
          <w:rFonts w:ascii="Arial" w:hAnsi="Arial" w:cs="Arial"/>
          <w:sz w:val="24"/>
          <w:szCs w:val="24"/>
        </w:rPr>
        <w:t xml:space="preserve">, para </w:t>
      </w:r>
      <w:r w:rsidR="00FB55E0">
        <w:rPr>
          <w:rStyle w:val="fontstyle31"/>
          <w:rFonts w:ascii="Arial" w:hAnsi="Arial" w:cs="Arial"/>
          <w:sz w:val="24"/>
          <w:szCs w:val="24"/>
        </w:rPr>
        <w:t xml:space="preserve">estudiar para </w:t>
      </w:r>
      <w:r w:rsidR="00F1023D">
        <w:rPr>
          <w:rStyle w:val="fontstyle31"/>
          <w:rFonts w:ascii="Arial" w:hAnsi="Arial" w:cs="Arial"/>
          <w:sz w:val="24"/>
          <w:szCs w:val="24"/>
        </w:rPr>
        <w:t xml:space="preserve">todo tipo de exámenes, </w:t>
      </w:r>
      <w:r w:rsidR="00FB55E0">
        <w:rPr>
          <w:rStyle w:val="fontstyle31"/>
          <w:rFonts w:ascii="Arial" w:hAnsi="Arial" w:cs="Arial"/>
          <w:sz w:val="24"/>
          <w:szCs w:val="24"/>
        </w:rPr>
        <w:t>como material de apoyo para las</w:t>
      </w:r>
      <w:r w:rsidR="00F1023D">
        <w:rPr>
          <w:rStyle w:val="fontstyle31"/>
          <w:rFonts w:ascii="Arial" w:hAnsi="Arial" w:cs="Arial"/>
          <w:sz w:val="24"/>
          <w:szCs w:val="24"/>
        </w:rPr>
        <w:t xml:space="preserve"> asesorías</w:t>
      </w:r>
      <w:r w:rsidR="00FB55E0">
        <w:rPr>
          <w:rStyle w:val="fontstyle31"/>
          <w:rFonts w:ascii="Arial" w:hAnsi="Arial" w:cs="Arial"/>
          <w:sz w:val="24"/>
          <w:szCs w:val="24"/>
        </w:rPr>
        <w:t xml:space="preserve"> preventivas y remediales</w:t>
      </w:r>
      <w:r w:rsidR="00F1023D">
        <w:rPr>
          <w:rStyle w:val="fontstyle31"/>
          <w:rFonts w:ascii="Arial" w:hAnsi="Arial" w:cs="Arial"/>
          <w:sz w:val="24"/>
          <w:szCs w:val="24"/>
        </w:rPr>
        <w:t xml:space="preserve">, </w:t>
      </w:r>
      <w:r w:rsidR="00E71045">
        <w:rPr>
          <w:rStyle w:val="fontstyle31"/>
          <w:rFonts w:ascii="Arial" w:hAnsi="Arial" w:cs="Arial"/>
          <w:sz w:val="24"/>
          <w:szCs w:val="24"/>
        </w:rPr>
        <w:t xml:space="preserve">como uno de los recursos de </w:t>
      </w:r>
      <w:r w:rsidR="00F1023D">
        <w:rPr>
          <w:rStyle w:val="fontstyle31"/>
          <w:rFonts w:ascii="Arial" w:hAnsi="Arial" w:cs="Arial"/>
          <w:sz w:val="24"/>
          <w:szCs w:val="24"/>
        </w:rPr>
        <w:t xml:space="preserve">mediateca o simplemente para </w:t>
      </w:r>
      <w:r w:rsidR="00E63F52">
        <w:rPr>
          <w:rStyle w:val="fontstyle31"/>
          <w:rFonts w:ascii="Arial" w:hAnsi="Arial" w:cs="Arial"/>
          <w:sz w:val="24"/>
          <w:szCs w:val="24"/>
        </w:rPr>
        <w:t xml:space="preserve">consolidar los aprendizajes trabajando de forma autónoma </w:t>
      </w:r>
      <w:r w:rsidR="009A5172">
        <w:rPr>
          <w:rStyle w:val="fontstyle31"/>
          <w:rFonts w:ascii="Arial" w:hAnsi="Arial" w:cs="Arial"/>
          <w:sz w:val="24"/>
          <w:szCs w:val="24"/>
        </w:rPr>
        <w:t>ya que c</w:t>
      </w:r>
      <w:r w:rsidR="00FF1812" w:rsidRPr="000C2B77">
        <w:rPr>
          <w:rStyle w:val="fontstyle31"/>
          <w:rFonts w:ascii="Arial" w:hAnsi="Arial" w:cs="Arial"/>
          <w:sz w:val="24"/>
          <w:szCs w:val="24"/>
        </w:rPr>
        <w:t>ada objeto de aprendizaje tiene actividades interactivas y de evaluación, que le permiten al estudiante identificar en qué medida va logrando los aprendizajes esperados, involucrándolo así en su proceso de aprendizaje</w:t>
      </w:r>
      <w:r w:rsidR="009A5172">
        <w:rPr>
          <w:rStyle w:val="fontstyle31"/>
          <w:rFonts w:ascii="Arial" w:hAnsi="Arial" w:cs="Arial"/>
          <w:sz w:val="24"/>
          <w:szCs w:val="24"/>
        </w:rPr>
        <w:t xml:space="preserve">. </w:t>
      </w:r>
    </w:p>
    <w:p w14:paraId="79436E7F" w14:textId="38331534" w:rsidR="009A5172" w:rsidRDefault="00DA73A9" w:rsidP="009619B4">
      <w:pPr>
        <w:shd w:val="clear" w:color="auto" w:fill="FFFFFF"/>
        <w:spacing w:after="0" w:line="360" w:lineRule="auto"/>
        <w:jc w:val="both"/>
        <w:rPr>
          <w:rStyle w:val="fontstyle31"/>
          <w:rFonts w:ascii="Arial" w:hAnsi="Arial" w:cs="Arial"/>
          <w:color w:val="auto"/>
          <w:sz w:val="24"/>
          <w:szCs w:val="24"/>
        </w:rPr>
      </w:pPr>
      <w:r>
        <w:rPr>
          <w:rStyle w:val="fontstyle31"/>
          <w:rFonts w:ascii="Arial" w:hAnsi="Arial" w:cs="Arial"/>
          <w:color w:val="auto"/>
          <w:sz w:val="24"/>
          <w:szCs w:val="24"/>
        </w:rPr>
        <w:t>En cuanto a las características técnicas, d</w:t>
      </w:r>
      <w:r w:rsidR="00A85EBC">
        <w:rPr>
          <w:rStyle w:val="fontstyle31"/>
          <w:rFonts w:ascii="Arial" w:hAnsi="Arial" w:cs="Arial"/>
          <w:color w:val="auto"/>
          <w:sz w:val="24"/>
          <w:szCs w:val="24"/>
        </w:rPr>
        <w:t xml:space="preserve">e acuerdo a </w:t>
      </w:r>
      <w:r w:rsidR="00A85EBC" w:rsidRPr="000C2B77">
        <w:rPr>
          <w:rStyle w:val="fontstyle31"/>
          <w:rFonts w:ascii="Arial" w:hAnsi="Arial"/>
          <w:sz w:val="24"/>
          <w:szCs w:val="24"/>
        </w:rPr>
        <w:t>Bermejo y Treviño (</w:t>
      </w:r>
      <w:r w:rsidR="00A85EBC" w:rsidRPr="00716784">
        <w:rPr>
          <w:rStyle w:val="fontstyle31"/>
          <w:rFonts w:ascii="Arial" w:hAnsi="Arial"/>
          <w:sz w:val="24"/>
          <w:szCs w:val="24"/>
        </w:rPr>
        <w:t>2005</w:t>
      </w:r>
      <w:r w:rsidR="00A85EBC" w:rsidRPr="000C2B77">
        <w:rPr>
          <w:rStyle w:val="fontstyle31"/>
          <w:rFonts w:ascii="Arial" w:hAnsi="Arial"/>
          <w:sz w:val="24"/>
          <w:szCs w:val="24"/>
        </w:rPr>
        <w:t>)</w:t>
      </w:r>
      <w:r w:rsidR="00EB12E5">
        <w:rPr>
          <w:rStyle w:val="fontstyle31"/>
          <w:rFonts w:ascii="Arial" w:hAnsi="Arial"/>
          <w:sz w:val="24"/>
          <w:szCs w:val="24"/>
        </w:rPr>
        <w:t xml:space="preserve"> </w:t>
      </w:r>
      <w:r w:rsidR="00EB12E5">
        <w:rPr>
          <w:rStyle w:val="fontstyle31"/>
          <w:rFonts w:ascii="Arial" w:hAnsi="Arial" w:cs="Arial"/>
          <w:color w:val="auto"/>
          <w:sz w:val="24"/>
          <w:szCs w:val="24"/>
        </w:rPr>
        <w:t>e</w:t>
      </w:r>
      <w:r w:rsidR="00E71045">
        <w:rPr>
          <w:rStyle w:val="fontstyle31"/>
          <w:rFonts w:ascii="Arial" w:hAnsi="Arial" w:cs="Arial"/>
          <w:color w:val="auto"/>
          <w:sz w:val="24"/>
          <w:szCs w:val="24"/>
        </w:rPr>
        <w:t>s deseable que los objetos de aprendizaje</w:t>
      </w:r>
      <w:r w:rsidR="00EB12E5">
        <w:rPr>
          <w:rStyle w:val="fontstyle31"/>
          <w:rFonts w:ascii="Arial" w:hAnsi="Arial" w:cs="Arial"/>
          <w:color w:val="auto"/>
          <w:sz w:val="24"/>
          <w:szCs w:val="24"/>
        </w:rPr>
        <w:t xml:space="preserve"> </w:t>
      </w:r>
      <w:r w:rsidR="008B71C9">
        <w:rPr>
          <w:rStyle w:val="fontstyle31"/>
          <w:rFonts w:ascii="Arial" w:hAnsi="Arial" w:cs="Arial"/>
          <w:color w:val="auto"/>
          <w:sz w:val="24"/>
          <w:szCs w:val="24"/>
        </w:rPr>
        <w:t xml:space="preserve">puedan ser </w:t>
      </w:r>
      <w:r w:rsidR="00A03079">
        <w:rPr>
          <w:rStyle w:val="fontstyle31"/>
          <w:rFonts w:ascii="Arial" w:hAnsi="Arial" w:cs="Arial"/>
          <w:color w:val="auto"/>
          <w:sz w:val="24"/>
          <w:szCs w:val="24"/>
        </w:rPr>
        <w:t xml:space="preserve">modulares y reusables, lo cual se refiere a que </w:t>
      </w:r>
      <w:r w:rsidR="004D5ED1">
        <w:rPr>
          <w:rStyle w:val="fontstyle31"/>
          <w:rFonts w:ascii="Arial" w:hAnsi="Arial" w:cs="Arial"/>
          <w:color w:val="auto"/>
          <w:sz w:val="24"/>
          <w:szCs w:val="24"/>
        </w:rPr>
        <w:t>se desarrollen como pequeñas unidades autosuficientes para promover alg</w:t>
      </w:r>
      <w:r w:rsidR="009177C0">
        <w:rPr>
          <w:rStyle w:val="fontstyle31"/>
          <w:rFonts w:ascii="Arial" w:hAnsi="Arial" w:cs="Arial"/>
          <w:color w:val="auto"/>
          <w:sz w:val="24"/>
          <w:szCs w:val="24"/>
        </w:rPr>
        <w:t>ú</w:t>
      </w:r>
      <w:r w:rsidR="004D5ED1">
        <w:rPr>
          <w:rStyle w:val="fontstyle31"/>
          <w:rFonts w:ascii="Arial" w:hAnsi="Arial" w:cs="Arial"/>
          <w:color w:val="auto"/>
          <w:sz w:val="24"/>
          <w:szCs w:val="24"/>
        </w:rPr>
        <w:t xml:space="preserve">n aprendizaje </w:t>
      </w:r>
      <w:r w:rsidR="00135755">
        <w:rPr>
          <w:rStyle w:val="fontstyle31"/>
          <w:rFonts w:ascii="Arial" w:hAnsi="Arial" w:cs="Arial"/>
          <w:color w:val="auto"/>
          <w:sz w:val="24"/>
          <w:szCs w:val="24"/>
        </w:rPr>
        <w:t xml:space="preserve">y que por lo tanto puedan </w:t>
      </w:r>
      <w:r w:rsidR="00A65909">
        <w:rPr>
          <w:rStyle w:val="fontstyle31"/>
          <w:rFonts w:ascii="Arial" w:hAnsi="Arial" w:cs="Arial"/>
          <w:color w:val="auto"/>
          <w:sz w:val="24"/>
          <w:szCs w:val="24"/>
        </w:rPr>
        <w:t xml:space="preserve">utilizarse en diferentes </w:t>
      </w:r>
      <w:r w:rsidR="006E75A9">
        <w:rPr>
          <w:rStyle w:val="fontstyle31"/>
          <w:rFonts w:ascii="Arial" w:hAnsi="Arial" w:cs="Arial"/>
          <w:color w:val="auto"/>
          <w:sz w:val="24"/>
          <w:szCs w:val="24"/>
        </w:rPr>
        <w:t>contextos educativos</w:t>
      </w:r>
      <w:r w:rsidR="007141DA">
        <w:rPr>
          <w:rStyle w:val="fontstyle31"/>
          <w:rFonts w:ascii="Arial" w:hAnsi="Arial" w:cs="Arial"/>
          <w:color w:val="auto"/>
          <w:sz w:val="24"/>
          <w:szCs w:val="24"/>
        </w:rPr>
        <w:t xml:space="preserve">. </w:t>
      </w:r>
      <w:r w:rsidR="001708C7">
        <w:rPr>
          <w:rStyle w:val="fontstyle31"/>
          <w:rFonts w:ascii="Arial" w:hAnsi="Arial" w:cs="Arial"/>
          <w:color w:val="auto"/>
          <w:sz w:val="24"/>
          <w:szCs w:val="24"/>
        </w:rPr>
        <w:t>Se debe cumplir con el criterio de adaptabilidad</w:t>
      </w:r>
      <w:r w:rsidR="00B96351">
        <w:rPr>
          <w:rStyle w:val="fontstyle31"/>
          <w:rFonts w:ascii="Arial" w:hAnsi="Arial" w:cs="Arial"/>
          <w:color w:val="auto"/>
          <w:sz w:val="24"/>
          <w:szCs w:val="24"/>
        </w:rPr>
        <w:t xml:space="preserve">, referente a que </w:t>
      </w:r>
      <w:r w:rsidR="00BB020E">
        <w:rPr>
          <w:rStyle w:val="fontstyle31"/>
          <w:rFonts w:ascii="Arial" w:hAnsi="Arial" w:cs="Arial"/>
          <w:color w:val="auto"/>
          <w:sz w:val="24"/>
          <w:szCs w:val="24"/>
        </w:rPr>
        <w:t xml:space="preserve">puedan ser utilizados por usuarios </w:t>
      </w:r>
      <w:r w:rsidR="00C34E76">
        <w:rPr>
          <w:rStyle w:val="fontstyle31"/>
          <w:rFonts w:ascii="Arial" w:hAnsi="Arial" w:cs="Arial"/>
          <w:color w:val="auto"/>
          <w:sz w:val="24"/>
          <w:szCs w:val="24"/>
        </w:rPr>
        <w:t>con diferentes características</w:t>
      </w:r>
      <w:r w:rsidR="008E7202">
        <w:rPr>
          <w:rStyle w:val="fontstyle31"/>
          <w:rFonts w:ascii="Arial" w:hAnsi="Arial" w:cs="Arial"/>
          <w:color w:val="auto"/>
          <w:sz w:val="24"/>
          <w:szCs w:val="24"/>
        </w:rPr>
        <w:t>, por ejemplo</w:t>
      </w:r>
      <w:r w:rsidR="000C27CB">
        <w:rPr>
          <w:rStyle w:val="fontstyle31"/>
          <w:rFonts w:ascii="Arial" w:hAnsi="Arial" w:cs="Arial"/>
          <w:color w:val="auto"/>
          <w:sz w:val="24"/>
          <w:szCs w:val="24"/>
        </w:rPr>
        <w:t>,</w:t>
      </w:r>
      <w:r w:rsidR="008E7202">
        <w:rPr>
          <w:rStyle w:val="fontstyle31"/>
          <w:rFonts w:ascii="Arial" w:hAnsi="Arial" w:cs="Arial"/>
          <w:color w:val="auto"/>
          <w:sz w:val="24"/>
          <w:szCs w:val="24"/>
        </w:rPr>
        <w:t xml:space="preserve"> usuarios con un bajo nivel de dominio de la lengua </w:t>
      </w:r>
      <w:r w:rsidR="000C27CB">
        <w:rPr>
          <w:rStyle w:val="fontstyle31"/>
          <w:rFonts w:ascii="Arial" w:hAnsi="Arial" w:cs="Arial"/>
          <w:color w:val="auto"/>
          <w:sz w:val="24"/>
          <w:szCs w:val="24"/>
        </w:rPr>
        <w:t xml:space="preserve">pero que también sean útiles para aquellos estudiantes que solo están reforzando alguna temática. </w:t>
      </w:r>
      <w:r w:rsidR="008E7202">
        <w:rPr>
          <w:rStyle w:val="fontstyle31"/>
          <w:rFonts w:ascii="Arial" w:hAnsi="Arial" w:cs="Arial"/>
          <w:color w:val="auto"/>
          <w:sz w:val="24"/>
          <w:szCs w:val="24"/>
        </w:rPr>
        <w:t xml:space="preserve"> </w:t>
      </w:r>
      <w:r w:rsidR="00944421">
        <w:rPr>
          <w:rStyle w:val="fontstyle31"/>
          <w:rFonts w:ascii="Arial" w:hAnsi="Arial" w:cs="Arial"/>
          <w:color w:val="auto"/>
          <w:sz w:val="24"/>
          <w:szCs w:val="24"/>
        </w:rPr>
        <w:t xml:space="preserve">Otro criterio es la accesibilidad, </w:t>
      </w:r>
      <w:r w:rsidR="00682C3F">
        <w:rPr>
          <w:rStyle w:val="fontstyle31"/>
          <w:rFonts w:ascii="Arial" w:hAnsi="Arial" w:cs="Arial"/>
          <w:color w:val="auto"/>
          <w:sz w:val="24"/>
          <w:szCs w:val="24"/>
        </w:rPr>
        <w:t xml:space="preserve">que tiene que ver </w:t>
      </w:r>
      <w:r w:rsidR="00416718">
        <w:rPr>
          <w:rStyle w:val="fontstyle31"/>
          <w:rFonts w:ascii="Arial" w:hAnsi="Arial" w:cs="Arial"/>
          <w:color w:val="auto"/>
          <w:sz w:val="24"/>
          <w:szCs w:val="24"/>
        </w:rPr>
        <w:t>con la facilidad con que los alumnos pueden obtener el material</w:t>
      </w:r>
      <w:r w:rsidR="002D19B4">
        <w:rPr>
          <w:rStyle w:val="fontstyle31"/>
          <w:rFonts w:ascii="Arial" w:hAnsi="Arial" w:cs="Arial"/>
          <w:color w:val="auto"/>
          <w:sz w:val="24"/>
          <w:szCs w:val="24"/>
        </w:rPr>
        <w:t>, por lo cual es importante que los materiales sean distribuidos por internet y que sean responsivos</w:t>
      </w:r>
      <w:r w:rsidR="00E51C98">
        <w:rPr>
          <w:rStyle w:val="fontstyle31"/>
          <w:rFonts w:ascii="Arial" w:hAnsi="Arial" w:cs="Arial"/>
          <w:color w:val="auto"/>
          <w:sz w:val="24"/>
          <w:szCs w:val="24"/>
        </w:rPr>
        <w:t xml:space="preserve">. De esa forma, los materiales pueden ser utilizados de materia simultanea por alumnos de los 5 planteles del CCH </w:t>
      </w:r>
      <w:r w:rsidR="00CF5114">
        <w:rPr>
          <w:rStyle w:val="fontstyle31"/>
          <w:rFonts w:ascii="Arial" w:hAnsi="Arial" w:cs="Arial"/>
          <w:color w:val="auto"/>
          <w:sz w:val="24"/>
          <w:szCs w:val="24"/>
        </w:rPr>
        <w:t xml:space="preserve">no </w:t>
      </w:r>
      <w:r w:rsidR="00CF5114">
        <w:rPr>
          <w:rStyle w:val="fontstyle31"/>
          <w:rFonts w:ascii="Arial" w:hAnsi="Arial" w:cs="Arial"/>
          <w:color w:val="auto"/>
          <w:sz w:val="24"/>
          <w:szCs w:val="24"/>
        </w:rPr>
        <w:lastRenderedPageBreak/>
        <w:t xml:space="preserve">importando si lo hacen desde el mismo CCH, en su casa, en el transporte público o en cualquier </w:t>
      </w:r>
      <w:r w:rsidR="00452E40">
        <w:rPr>
          <w:rStyle w:val="fontstyle31"/>
          <w:rFonts w:ascii="Arial" w:hAnsi="Arial" w:cs="Arial"/>
          <w:color w:val="auto"/>
          <w:sz w:val="24"/>
          <w:szCs w:val="24"/>
        </w:rPr>
        <w:t xml:space="preserve">lugar con acceso a internet. Además el </w:t>
      </w:r>
      <w:r w:rsidR="00661033">
        <w:rPr>
          <w:rStyle w:val="fontstyle31"/>
          <w:rFonts w:ascii="Arial" w:hAnsi="Arial" w:cs="Arial"/>
          <w:color w:val="auto"/>
          <w:sz w:val="24"/>
          <w:szCs w:val="24"/>
        </w:rPr>
        <w:t xml:space="preserve">alumno puede tener acceso al </w:t>
      </w:r>
      <w:r w:rsidR="00452E40">
        <w:rPr>
          <w:rStyle w:val="fontstyle31"/>
          <w:rFonts w:ascii="Arial" w:hAnsi="Arial" w:cs="Arial"/>
          <w:color w:val="auto"/>
          <w:sz w:val="24"/>
          <w:szCs w:val="24"/>
        </w:rPr>
        <w:t xml:space="preserve">material </w:t>
      </w:r>
      <w:r w:rsidR="00661033">
        <w:rPr>
          <w:rStyle w:val="fontstyle31"/>
          <w:rFonts w:ascii="Arial" w:hAnsi="Arial" w:cs="Arial"/>
          <w:color w:val="auto"/>
          <w:sz w:val="24"/>
          <w:szCs w:val="24"/>
        </w:rPr>
        <w:t xml:space="preserve">utilizando </w:t>
      </w:r>
      <w:r w:rsidR="00452E40">
        <w:rPr>
          <w:rStyle w:val="fontstyle31"/>
          <w:rFonts w:ascii="Arial" w:hAnsi="Arial" w:cs="Arial"/>
          <w:color w:val="auto"/>
          <w:sz w:val="24"/>
          <w:szCs w:val="24"/>
        </w:rPr>
        <w:t>cualquier dispositivo</w:t>
      </w:r>
      <w:r w:rsidR="004E0BA1">
        <w:rPr>
          <w:rStyle w:val="fontstyle31"/>
          <w:rFonts w:ascii="Arial" w:hAnsi="Arial" w:cs="Arial"/>
          <w:color w:val="auto"/>
          <w:sz w:val="24"/>
          <w:szCs w:val="24"/>
        </w:rPr>
        <w:t xml:space="preserve"> fijo o móvil: computadora, tableta, celular. </w:t>
      </w:r>
      <w:r w:rsidR="00603808">
        <w:rPr>
          <w:rStyle w:val="fontstyle31"/>
          <w:rFonts w:ascii="Arial" w:hAnsi="Arial" w:cs="Arial"/>
          <w:color w:val="auto"/>
          <w:sz w:val="24"/>
          <w:szCs w:val="24"/>
        </w:rPr>
        <w:t xml:space="preserve">El último </w:t>
      </w:r>
      <w:r w:rsidR="004825EF">
        <w:rPr>
          <w:rStyle w:val="fontstyle31"/>
          <w:rFonts w:ascii="Arial" w:hAnsi="Arial" w:cs="Arial"/>
          <w:color w:val="auto"/>
          <w:sz w:val="24"/>
          <w:szCs w:val="24"/>
        </w:rPr>
        <w:t xml:space="preserve">criterio técnico se refiere a </w:t>
      </w:r>
      <w:r w:rsidR="00015BBF">
        <w:rPr>
          <w:rStyle w:val="fontstyle31"/>
          <w:rFonts w:ascii="Arial" w:hAnsi="Arial" w:cs="Arial"/>
          <w:color w:val="auto"/>
          <w:sz w:val="24"/>
          <w:szCs w:val="24"/>
        </w:rPr>
        <w:t xml:space="preserve">la usabilidad, lo cual requiere </w:t>
      </w:r>
      <w:r w:rsidR="00EA3406">
        <w:rPr>
          <w:rStyle w:val="fontstyle31"/>
          <w:rFonts w:ascii="Arial" w:hAnsi="Arial" w:cs="Arial"/>
          <w:color w:val="auto"/>
          <w:sz w:val="24"/>
          <w:szCs w:val="24"/>
        </w:rPr>
        <w:t>que el material sea fácil de utilizar en cuanto a</w:t>
      </w:r>
      <w:r w:rsidR="00930332">
        <w:rPr>
          <w:rStyle w:val="fontstyle31"/>
          <w:rFonts w:ascii="Arial" w:hAnsi="Arial" w:cs="Arial"/>
          <w:color w:val="auto"/>
          <w:sz w:val="24"/>
          <w:szCs w:val="24"/>
        </w:rPr>
        <w:t xml:space="preserve"> la tipografía, el diseño, </w:t>
      </w:r>
      <w:r w:rsidR="00C159DB">
        <w:rPr>
          <w:rStyle w:val="fontstyle31"/>
          <w:rFonts w:ascii="Arial" w:hAnsi="Arial" w:cs="Arial"/>
          <w:color w:val="auto"/>
          <w:sz w:val="24"/>
          <w:szCs w:val="24"/>
        </w:rPr>
        <w:t xml:space="preserve">el número de clics </w:t>
      </w:r>
      <w:r w:rsidR="00345655">
        <w:rPr>
          <w:rStyle w:val="fontstyle31"/>
          <w:rFonts w:ascii="Arial" w:hAnsi="Arial" w:cs="Arial"/>
          <w:color w:val="auto"/>
          <w:sz w:val="24"/>
          <w:szCs w:val="24"/>
        </w:rPr>
        <w:t>de cada página, lo extenso que sea una página y que requiera que el usuario se desplace por la misma</w:t>
      </w:r>
      <w:r w:rsidR="00E20359">
        <w:rPr>
          <w:rStyle w:val="fontstyle31"/>
          <w:rFonts w:ascii="Arial" w:hAnsi="Arial" w:cs="Arial"/>
          <w:color w:val="auto"/>
          <w:sz w:val="24"/>
          <w:szCs w:val="24"/>
        </w:rPr>
        <w:t xml:space="preserve">, etc. </w:t>
      </w:r>
    </w:p>
    <w:p w14:paraId="1AC14B5A" w14:textId="23603602" w:rsidR="00E20359" w:rsidRDefault="00E20359" w:rsidP="009619B4">
      <w:pPr>
        <w:shd w:val="clear" w:color="auto" w:fill="FFFFFF"/>
        <w:spacing w:after="0" w:line="360" w:lineRule="auto"/>
        <w:jc w:val="both"/>
        <w:rPr>
          <w:rStyle w:val="fontstyle31"/>
          <w:rFonts w:ascii="Arial" w:hAnsi="Arial" w:cs="Arial"/>
          <w:color w:val="auto"/>
          <w:sz w:val="24"/>
          <w:szCs w:val="24"/>
        </w:rPr>
      </w:pPr>
      <w:r>
        <w:rPr>
          <w:rStyle w:val="fontstyle31"/>
          <w:rFonts w:ascii="Arial" w:hAnsi="Arial" w:cs="Arial"/>
          <w:color w:val="auto"/>
          <w:sz w:val="24"/>
          <w:szCs w:val="24"/>
        </w:rPr>
        <w:t xml:space="preserve">En cuanto a las características pedagógicas, </w:t>
      </w:r>
      <w:proofErr w:type="spellStart"/>
      <w:r w:rsidR="00B93F36">
        <w:rPr>
          <w:rStyle w:val="fontstyle31"/>
          <w:rFonts w:ascii="Arial" w:hAnsi="Arial" w:cs="Arial"/>
          <w:color w:val="auto"/>
          <w:sz w:val="24"/>
          <w:szCs w:val="24"/>
        </w:rPr>
        <w:t>Lupion</w:t>
      </w:r>
      <w:proofErr w:type="spellEnd"/>
      <w:r w:rsidR="00B93F36">
        <w:rPr>
          <w:rStyle w:val="fontstyle31"/>
          <w:rFonts w:ascii="Arial" w:hAnsi="Arial" w:cs="Arial"/>
          <w:color w:val="auto"/>
          <w:sz w:val="24"/>
          <w:szCs w:val="24"/>
        </w:rPr>
        <w:t xml:space="preserve"> et al (</w:t>
      </w:r>
      <w:r w:rsidR="00B93F36" w:rsidRPr="0053566B">
        <w:rPr>
          <w:rStyle w:val="fontstyle31"/>
          <w:rFonts w:ascii="Arial" w:hAnsi="Arial" w:cs="Arial"/>
          <w:color w:val="auto"/>
          <w:sz w:val="24"/>
          <w:szCs w:val="24"/>
        </w:rPr>
        <w:t>2009</w:t>
      </w:r>
      <w:r w:rsidR="00B93F36">
        <w:rPr>
          <w:rStyle w:val="fontstyle31"/>
          <w:rFonts w:ascii="Arial" w:hAnsi="Arial" w:cs="Arial"/>
          <w:color w:val="auto"/>
          <w:sz w:val="24"/>
          <w:szCs w:val="24"/>
        </w:rPr>
        <w:t xml:space="preserve">) recomienda </w:t>
      </w:r>
      <w:r w:rsidR="00F03D40">
        <w:rPr>
          <w:rStyle w:val="fontstyle31"/>
          <w:rFonts w:ascii="Arial" w:hAnsi="Arial" w:cs="Arial"/>
          <w:color w:val="auto"/>
          <w:sz w:val="24"/>
          <w:szCs w:val="24"/>
        </w:rPr>
        <w:t xml:space="preserve">cinco características: </w:t>
      </w:r>
    </w:p>
    <w:p w14:paraId="79D92D26" w14:textId="4957DD3B" w:rsidR="00D4316D" w:rsidRPr="004C3489" w:rsidRDefault="00D4316D" w:rsidP="009619B4">
      <w:pPr>
        <w:pStyle w:val="Prrafodelista"/>
        <w:numPr>
          <w:ilvl w:val="0"/>
          <w:numId w:val="1"/>
        </w:numPr>
        <w:spacing w:after="0" w:line="360" w:lineRule="auto"/>
        <w:jc w:val="both"/>
        <w:rPr>
          <w:rStyle w:val="fontstyle31"/>
          <w:rFonts w:ascii="Arial" w:hAnsi="Arial" w:cs="Arial"/>
          <w:sz w:val="24"/>
          <w:szCs w:val="24"/>
        </w:rPr>
      </w:pPr>
      <w:r w:rsidRPr="000C2B77">
        <w:rPr>
          <w:rStyle w:val="fontstyle31"/>
          <w:rFonts w:ascii="Arial" w:hAnsi="Arial" w:cs="Arial"/>
          <w:sz w:val="24"/>
          <w:szCs w:val="24"/>
        </w:rPr>
        <w:t xml:space="preserve">Interactividad: lo cual </w:t>
      </w:r>
      <w:r w:rsidR="004C3489">
        <w:rPr>
          <w:rStyle w:val="fontstyle31"/>
          <w:rFonts w:ascii="Arial" w:hAnsi="Arial" w:cs="Arial"/>
          <w:sz w:val="24"/>
          <w:szCs w:val="24"/>
        </w:rPr>
        <w:t xml:space="preserve">se refiere a que el estudiante tenga que resolver </w:t>
      </w:r>
      <w:r w:rsidR="00D21252">
        <w:rPr>
          <w:rStyle w:val="fontstyle31"/>
          <w:rFonts w:ascii="Arial" w:hAnsi="Arial" w:cs="Arial"/>
          <w:sz w:val="24"/>
          <w:szCs w:val="24"/>
        </w:rPr>
        <w:t>algún</w:t>
      </w:r>
      <w:r w:rsidR="004C3489">
        <w:rPr>
          <w:rStyle w:val="fontstyle31"/>
          <w:rFonts w:ascii="Arial" w:hAnsi="Arial" w:cs="Arial"/>
          <w:sz w:val="24"/>
          <w:szCs w:val="24"/>
        </w:rPr>
        <w:t xml:space="preserve"> ejercicio y no sea </w:t>
      </w:r>
      <w:r w:rsidR="00A30127">
        <w:rPr>
          <w:rStyle w:val="fontstyle31"/>
          <w:rFonts w:ascii="Arial" w:hAnsi="Arial" w:cs="Arial"/>
          <w:sz w:val="24"/>
          <w:szCs w:val="24"/>
        </w:rPr>
        <w:t xml:space="preserve">solo presentación de información, lo cual promueve en el estudiante </w:t>
      </w:r>
      <w:r w:rsidR="00FC04DB">
        <w:rPr>
          <w:rStyle w:val="fontstyle31"/>
          <w:rFonts w:ascii="Arial" w:hAnsi="Arial" w:cs="Arial"/>
          <w:sz w:val="24"/>
          <w:szCs w:val="24"/>
        </w:rPr>
        <w:t xml:space="preserve">un rol activo en su proceso de aprendizaje. </w:t>
      </w:r>
    </w:p>
    <w:p w14:paraId="1BA5FC8C" w14:textId="25BAB18F" w:rsidR="00D4316D" w:rsidRPr="000C2B77" w:rsidRDefault="00D4316D" w:rsidP="009619B4">
      <w:pPr>
        <w:pStyle w:val="Prrafodelista"/>
        <w:numPr>
          <w:ilvl w:val="0"/>
          <w:numId w:val="1"/>
        </w:numPr>
        <w:spacing w:after="0" w:line="360" w:lineRule="auto"/>
        <w:jc w:val="both"/>
        <w:rPr>
          <w:rStyle w:val="fontstyle31"/>
          <w:rFonts w:ascii="Arial" w:hAnsi="Arial" w:cs="Arial"/>
          <w:sz w:val="24"/>
          <w:szCs w:val="24"/>
        </w:rPr>
      </w:pPr>
      <w:r w:rsidRPr="000C2B77">
        <w:rPr>
          <w:rStyle w:val="fontstyle31"/>
          <w:rFonts w:ascii="Arial" w:hAnsi="Arial" w:cs="Arial"/>
          <w:sz w:val="24"/>
          <w:szCs w:val="24"/>
        </w:rPr>
        <w:t xml:space="preserve">Autonomía: </w:t>
      </w:r>
      <w:r w:rsidR="00FC04DB">
        <w:rPr>
          <w:rStyle w:val="fontstyle31"/>
          <w:rFonts w:ascii="Arial" w:hAnsi="Arial" w:cs="Arial"/>
          <w:sz w:val="24"/>
          <w:szCs w:val="24"/>
        </w:rPr>
        <w:t>E</w:t>
      </w:r>
      <w:r w:rsidRPr="000C2B77">
        <w:rPr>
          <w:rStyle w:val="fontstyle31"/>
          <w:rFonts w:ascii="Arial" w:hAnsi="Arial" w:cs="Arial"/>
          <w:sz w:val="24"/>
          <w:szCs w:val="24"/>
        </w:rPr>
        <w:t xml:space="preserve">l </w:t>
      </w:r>
      <w:r w:rsidR="00FC04DB">
        <w:rPr>
          <w:rStyle w:val="fontstyle31"/>
          <w:rFonts w:ascii="Arial" w:hAnsi="Arial" w:cs="Arial"/>
          <w:sz w:val="24"/>
          <w:szCs w:val="24"/>
        </w:rPr>
        <w:t>material</w:t>
      </w:r>
      <w:r w:rsidRPr="000C2B77">
        <w:rPr>
          <w:rStyle w:val="fontstyle31"/>
          <w:rFonts w:ascii="Arial" w:hAnsi="Arial" w:cs="Arial"/>
          <w:sz w:val="24"/>
          <w:szCs w:val="24"/>
        </w:rPr>
        <w:t xml:space="preserve"> debe promover que el estudiante desarrolle su independencia, para ello tiene que promover que el estudiante explore y se involucre con el contenido presentado. Una característica que favorece la autonomía es el hecho de tener acceso a otros recursos materiales, como pueden ser otros OA o bien diccionarios en línea. </w:t>
      </w:r>
    </w:p>
    <w:p w14:paraId="49D65682" w14:textId="4104991C" w:rsidR="00D4316D" w:rsidRPr="000C2B77" w:rsidRDefault="00D4316D" w:rsidP="009619B4">
      <w:pPr>
        <w:pStyle w:val="Prrafodelista"/>
        <w:numPr>
          <w:ilvl w:val="0"/>
          <w:numId w:val="1"/>
        </w:numPr>
        <w:spacing w:after="0" w:line="360" w:lineRule="auto"/>
        <w:jc w:val="both"/>
        <w:rPr>
          <w:rStyle w:val="fontstyle31"/>
          <w:rFonts w:ascii="Arial" w:hAnsi="Arial" w:cs="Arial"/>
          <w:sz w:val="24"/>
          <w:szCs w:val="24"/>
        </w:rPr>
      </w:pPr>
      <w:r w:rsidRPr="000C2B77">
        <w:rPr>
          <w:rStyle w:val="fontstyle31"/>
          <w:rFonts w:ascii="Arial" w:hAnsi="Arial" w:cs="Arial"/>
          <w:sz w:val="24"/>
          <w:szCs w:val="24"/>
        </w:rPr>
        <w:t xml:space="preserve">Cooperación: </w:t>
      </w:r>
      <w:r w:rsidR="00A84FFB">
        <w:rPr>
          <w:rStyle w:val="fontstyle31"/>
          <w:rFonts w:ascii="Arial" w:hAnsi="Arial" w:cs="Arial"/>
          <w:sz w:val="24"/>
          <w:szCs w:val="24"/>
        </w:rPr>
        <w:t xml:space="preserve">es aconsejable </w:t>
      </w:r>
      <w:r w:rsidRPr="000C2B77">
        <w:rPr>
          <w:rStyle w:val="fontstyle31"/>
          <w:rFonts w:ascii="Arial" w:hAnsi="Arial" w:cs="Arial"/>
          <w:sz w:val="24"/>
          <w:szCs w:val="24"/>
        </w:rPr>
        <w:t xml:space="preserve">que el </w:t>
      </w:r>
      <w:r w:rsidR="00A84FFB">
        <w:rPr>
          <w:rStyle w:val="fontstyle31"/>
          <w:rFonts w:ascii="Arial" w:hAnsi="Arial" w:cs="Arial"/>
          <w:sz w:val="24"/>
          <w:szCs w:val="24"/>
        </w:rPr>
        <w:t>objeto de aprendizaje</w:t>
      </w:r>
      <w:r w:rsidRPr="000C2B77">
        <w:rPr>
          <w:rStyle w:val="fontstyle31"/>
          <w:rFonts w:ascii="Arial" w:hAnsi="Arial" w:cs="Arial"/>
          <w:sz w:val="24"/>
          <w:szCs w:val="24"/>
        </w:rPr>
        <w:t xml:space="preserve"> promueva el trabajo colaborativo, mediante simulaciones que requieran que los estudiantes interactúen entre ellos, aprendiendo de forma cooperativa. </w:t>
      </w:r>
    </w:p>
    <w:p w14:paraId="3EC1964A" w14:textId="5D009BFA" w:rsidR="00D4316D" w:rsidRPr="000C2B77" w:rsidRDefault="00D21252" w:rsidP="009619B4">
      <w:pPr>
        <w:pStyle w:val="Prrafodelista"/>
        <w:numPr>
          <w:ilvl w:val="0"/>
          <w:numId w:val="1"/>
        </w:numPr>
        <w:spacing w:after="0" w:line="360" w:lineRule="auto"/>
        <w:jc w:val="both"/>
        <w:rPr>
          <w:rStyle w:val="fontstyle31"/>
          <w:rFonts w:ascii="Arial" w:hAnsi="Arial" w:cs="Arial"/>
          <w:sz w:val="24"/>
          <w:szCs w:val="24"/>
        </w:rPr>
      </w:pPr>
      <w:r>
        <w:rPr>
          <w:rStyle w:val="fontstyle31"/>
          <w:rFonts w:ascii="Arial" w:hAnsi="Arial" w:cs="Arial"/>
          <w:sz w:val="24"/>
          <w:szCs w:val="24"/>
        </w:rPr>
        <w:t xml:space="preserve">Metacognición: </w:t>
      </w:r>
      <w:r w:rsidR="00D4316D" w:rsidRPr="000C2B77">
        <w:rPr>
          <w:rStyle w:val="fontstyle31"/>
          <w:rFonts w:ascii="Arial" w:hAnsi="Arial" w:cs="Arial"/>
          <w:sz w:val="24"/>
          <w:szCs w:val="24"/>
        </w:rPr>
        <w:t>este punto se refiere a que es deseable que el OA incluya actividades de reflexión para que el estudiante se detenga a pensar en qué está aprendiendo y cómo lo está haciendo.</w:t>
      </w:r>
    </w:p>
    <w:p w14:paraId="19E75B86" w14:textId="590C4919" w:rsidR="00D4316D" w:rsidRPr="000C2B77" w:rsidRDefault="00D4316D" w:rsidP="009619B4">
      <w:pPr>
        <w:pStyle w:val="Prrafodelista"/>
        <w:numPr>
          <w:ilvl w:val="0"/>
          <w:numId w:val="1"/>
        </w:numPr>
        <w:spacing w:after="0" w:line="360" w:lineRule="auto"/>
        <w:jc w:val="both"/>
        <w:rPr>
          <w:rStyle w:val="fontstyle31"/>
          <w:rFonts w:ascii="Arial" w:hAnsi="Arial" w:cs="Arial"/>
          <w:sz w:val="24"/>
          <w:szCs w:val="24"/>
        </w:rPr>
      </w:pPr>
      <w:r w:rsidRPr="000C2B77">
        <w:rPr>
          <w:rStyle w:val="fontstyle31"/>
          <w:rFonts w:ascii="Arial" w:hAnsi="Arial" w:cs="Arial"/>
          <w:sz w:val="24"/>
          <w:szCs w:val="24"/>
        </w:rPr>
        <w:t xml:space="preserve">Motivación: finalmente el OA debe ser interesante para el estudiante, tomar en cuenta su estilo de aprendizaje, </w:t>
      </w:r>
      <w:r w:rsidR="00A84FFB">
        <w:rPr>
          <w:rStyle w:val="fontstyle31"/>
          <w:rFonts w:ascii="Arial" w:hAnsi="Arial" w:cs="Arial"/>
          <w:sz w:val="24"/>
          <w:szCs w:val="24"/>
        </w:rPr>
        <w:t xml:space="preserve">su </w:t>
      </w:r>
      <w:r w:rsidRPr="000C2B77">
        <w:rPr>
          <w:rStyle w:val="fontstyle31"/>
          <w:rFonts w:ascii="Arial" w:hAnsi="Arial" w:cs="Arial"/>
          <w:sz w:val="24"/>
          <w:szCs w:val="24"/>
        </w:rPr>
        <w:t>realidad</w:t>
      </w:r>
      <w:r w:rsidR="00A84FFB">
        <w:rPr>
          <w:rStyle w:val="fontstyle31"/>
          <w:rFonts w:ascii="Arial" w:hAnsi="Arial" w:cs="Arial"/>
          <w:sz w:val="24"/>
          <w:szCs w:val="24"/>
        </w:rPr>
        <w:t>,</w:t>
      </w:r>
      <w:r w:rsidRPr="000C2B77">
        <w:rPr>
          <w:rStyle w:val="fontstyle31"/>
          <w:rFonts w:ascii="Arial" w:hAnsi="Arial" w:cs="Arial"/>
          <w:sz w:val="24"/>
          <w:szCs w:val="24"/>
        </w:rPr>
        <w:t xml:space="preserve"> </w:t>
      </w:r>
      <w:r w:rsidR="00A84FFB">
        <w:rPr>
          <w:rStyle w:val="fontstyle31"/>
          <w:rFonts w:ascii="Arial" w:hAnsi="Arial" w:cs="Arial"/>
          <w:sz w:val="24"/>
          <w:szCs w:val="24"/>
        </w:rPr>
        <w:t>el</w:t>
      </w:r>
      <w:r w:rsidRPr="000C2B77">
        <w:rPr>
          <w:rStyle w:val="fontstyle31"/>
          <w:rFonts w:ascii="Arial" w:hAnsi="Arial" w:cs="Arial"/>
          <w:sz w:val="24"/>
          <w:szCs w:val="24"/>
        </w:rPr>
        <w:t xml:space="preserve"> contexto</w:t>
      </w:r>
      <w:r w:rsidR="00A84FFB">
        <w:rPr>
          <w:rStyle w:val="fontstyle31"/>
          <w:rFonts w:ascii="Arial" w:hAnsi="Arial" w:cs="Arial"/>
          <w:sz w:val="24"/>
          <w:szCs w:val="24"/>
        </w:rPr>
        <w:t xml:space="preserve"> del CCH</w:t>
      </w:r>
      <w:r w:rsidRPr="000C2B77">
        <w:rPr>
          <w:rStyle w:val="fontstyle31"/>
          <w:rFonts w:ascii="Arial" w:hAnsi="Arial" w:cs="Arial"/>
          <w:sz w:val="24"/>
          <w:szCs w:val="24"/>
        </w:rPr>
        <w:t>, para que con ello el alumno sienta deseo de explorarlo</w:t>
      </w:r>
      <w:r w:rsidR="00BA5992">
        <w:rPr>
          <w:rStyle w:val="fontstyle31"/>
          <w:rFonts w:ascii="Arial" w:hAnsi="Arial" w:cs="Arial"/>
          <w:sz w:val="24"/>
          <w:szCs w:val="24"/>
        </w:rPr>
        <w:t xml:space="preserve">. </w:t>
      </w:r>
    </w:p>
    <w:p w14:paraId="3D04BD26" w14:textId="77777777" w:rsidR="00D4316D" w:rsidRDefault="00D4316D" w:rsidP="009619B4">
      <w:pPr>
        <w:shd w:val="clear" w:color="auto" w:fill="FFFFFF"/>
        <w:spacing w:after="0" w:line="360" w:lineRule="auto"/>
        <w:jc w:val="both"/>
        <w:rPr>
          <w:rStyle w:val="fontstyle31"/>
          <w:rFonts w:ascii="Arial" w:hAnsi="Arial" w:cs="Arial"/>
          <w:color w:val="auto"/>
          <w:sz w:val="24"/>
          <w:szCs w:val="24"/>
        </w:rPr>
      </w:pPr>
    </w:p>
    <w:p w14:paraId="2F3CF719" w14:textId="77777777" w:rsidR="00FF1812" w:rsidRPr="00D164DF" w:rsidRDefault="00FF1812" w:rsidP="009619B4">
      <w:pPr>
        <w:shd w:val="clear" w:color="auto" w:fill="FFFFFF"/>
        <w:spacing w:after="0" w:line="360" w:lineRule="auto"/>
        <w:jc w:val="both"/>
        <w:rPr>
          <w:rStyle w:val="fontstyle31"/>
          <w:rFonts w:ascii="Arial" w:hAnsi="Arial" w:cs="Arial"/>
          <w:color w:val="auto"/>
          <w:sz w:val="24"/>
          <w:szCs w:val="24"/>
        </w:rPr>
      </w:pPr>
    </w:p>
    <w:p w14:paraId="5697F4E6" w14:textId="77777777" w:rsidR="00D164DF" w:rsidRPr="00013F38" w:rsidRDefault="00D164DF" w:rsidP="009619B4">
      <w:pPr>
        <w:shd w:val="clear" w:color="auto" w:fill="FFFFFF"/>
        <w:spacing w:after="0" w:line="360" w:lineRule="auto"/>
        <w:jc w:val="both"/>
        <w:rPr>
          <w:rFonts w:ascii="Arial" w:eastAsia="Times New Roman" w:hAnsi="Arial" w:cs="Arial"/>
          <w:color w:val="000000"/>
          <w:sz w:val="24"/>
          <w:szCs w:val="24"/>
          <w:lang w:eastAsia="es-MX"/>
        </w:rPr>
      </w:pPr>
    </w:p>
    <w:p w14:paraId="3A7092B1" w14:textId="77777777" w:rsidR="00013F38" w:rsidRDefault="00013F38" w:rsidP="009619B4">
      <w:pPr>
        <w:shd w:val="clear" w:color="auto" w:fill="FFFFFF"/>
        <w:spacing w:after="0" w:line="360" w:lineRule="auto"/>
        <w:jc w:val="both"/>
        <w:rPr>
          <w:rFonts w:ascii="Arial" w:eastAsia="Times New Roman" w:hAnsi="Arial" w:cs="Arial"/>
          <w:color w:val="000000"/>
          <w:sz w:val="24"/>
          <w:szCs w:val="24"/>
          <w:lang w:eastAsia="es-MX"/>
        </w:rPr>
      </w:pPr>
    </w:p>
    <w:p w14:paraId="3753A32D" w14:textId="1EA7D7C5" w:rsidR="002F70AA" w:rsidRDefault="002F70AA" w:rsidP="009619B4">
      <w:pPr>
        <w:shd w:val="clear" w:color="auto" w:fill="FFFFFF"/>
        <w:spacing w:after="0" w:line="360" w:lineRule="auto"/>
        <w:jc w:val="both"/>
        <w:rPr>
          <w:rFonts w:ascii="Arial" w:eastAsia="Times New Roman" w:hAnsi="Arial" w:cs="Arial"/>
          <w:color w:val="000000"/>
          <w:sz w:val="24"/>
          <w:szCs w:val="24"/>
          <w:lang w:eastAsia="es-MX"/>
        </w:rPr>
      </w:pPr>
    </w:p>
    <w:p w14:paraId="1B702765" w14:textId="51E07F32" w:rsidR="00285755" w:rsidRDefault="00A55D6E" w:rsidP="009619B4">
      <w:pPr>
        <w:shd w:val="clear" w:color="auto" w:fill="FFFFFF"/>
        <w:spacing w:after="0" w:line="360" w:lineRule="auto"/>
        <w:jc w:val="both"/>
        <w:rPr>
          <w:rFonts w:ascii="Arial" w:eastAsia="Times New Roman" w:hAnsi="Arial" w:cs="Arial"/>
          <w:color w:val="000000"/>
          <w:sz w:val="24"/>
          <w:szCs w:val="24"/>
          <w:lang w:eastAsia="es-MX"/>
        </w:rPr>
      </w:pPr>
      <w:r w:rsidRPr="00A55D6E">
        <w:rPr>
          <w:rFonts w:ascii="Arial" w:eastAsia="Times New Roman" w:hAnsi="Arial" w:cs="Arial"/>
          <w:color w:val="000000"/>
          <w:sz w:val="24"/>
          <w:szCs w:val="24"/>
          <w:lang w:eastAsia="es-MX"/>
        </w:rPr>
        <w:lastRenderedPageBreak/>
        <w:t>Propuestas</w:t>
      </w:r>
      <w:r w:rsidR="00285755">
        <w:rPr>
          <w:rFonts w:ascii="Arial" w:eastAsia="Times New Roman" w:hAnsi="Arial" w:cs="Arial"/>
          <w:color w:val="000000"/>
          <w:sz w:val="24"/>
          <w:szCs w:val="24"/>
          <w:lang w:eastAsia="es-MX"/>
        </w:rPr>
        <w:t xml:space="preserve"> y</w:t>
      </w:r>
      <w:r w:rsidRPr="00A55D6E">
        <w:rPr>
          <w:rFonts w:ascii="Arial" w:eastAsia="Times New Roman" w:hAnsi="Arial" w:cs="Arial"/>
          <w:color w:val="000000"/>
          <w:sz w:val="24"/>
          <w:szCs w:val="24"/>
          <w:lang w:eastAsia="es-MX"/>
        </w:rPr>
        <w:t xml:space="preserve"> experiencia</w:t>
      </w:r>
    </w:p>
    <w:p w14:paraId="2C7C9501" w14:textId="77777777" w:rsidR="009326FC" w:rsidRDefault="009326FC" w:rsidP="009619B4">
      <w:pPr>
        <w:shd w:val="clear" w:color="auto" w:fill="FFFFFF"/>
        <w:spacing w:after="0" w:line="360" w:lineRule="auto"/>
        <w:jc w:val="both"/>
        <w:rPr>
          <w:rFonts w:ascii="Arial" w:eastAsia="Times New Roman" w:hAnsi="Arial" w:cs="Arial"/>
          <w:color w:val="000000"/>
          <w:sz w:val="24"/>
          <w:szCs w:val="24"/>
          <w:lang w:eastAsia="es-MX"/>
        </w:rPr>
      </w:pPr>
    </w:p>
    <w:p w14:paraId="069702C1" w14:textId="2600AE56" w:rsidR="00285755" w:rsidRPr="009326FC" w:rsidRDefault="00390DAD"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 xml:space="preserve">Los Objetos de aprendizaje que se desarrollan para el portal académico </w:t>
      </w:r>
      <w:r w:rsidR="00ED1461" w:rsidRPr="009326FC">
        <w:rPr>
          <w:rStyle w:val="fontstyle31"/>
          <w:rFonts w:ascii="Arial" w:hAnsi="Arial"/>
          <w:color w:val="auto"/>
          <w:sz w:val="24"/>
          <w:szCs w:val="24"/>
        </w:rPr>
        <w:t xml:space="preserve">tienen una estructura definida institucionalmente. </w:t>
      </w:r>
    </w:p>
    <w:p w14:paraId="1FF9F3D9" w14:textId="6B0FE95E" w:rsidR="0005790A"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Portada e Índice</w:t>
      </w:r>
      <w:r w:rsidR="00A93F11" w:rsidRPr="009326FC">
        <w:rPr>
          <w:rStyle w:val="fontstyle31"/>
          <w:rFonts w:ascii="Arial" w:hAnsi="Arial"/>
          <w:color w:val="auto"/>
          <w:sz w:val="24"/>
          <w:szCs w:val="24"/>
        </w:rPr>
        <w:t xml:space="preserve">: </w:t>
      </w:r>
      <w:r w:rsidR="009326FC" w:rsidRPr="009326FC">
        <w:rPr>
          <w:rStyle w:val="fontstyle31"/>
          <w:rFonts w:ascii="Arial" w:hAnsi="Arial"/>
          <w:color w:val="auto"/>
          <w:sz w:val="24"/>
          <w:szCs w:val="24"/>
        </w:rPr>
        <w:t xml:space="preserve"> </w:t>
      </w:r>
      <w:r w:rsidRPr="009326FC">
        <w:rPr>
          <w:rStyle w:val="fontstyle31"/>
          <w:rFonts w:ascii="Arial" w:hAnsi="Arial"/>
          <w:color w:val="auto"/>
          <w:sz w:val="24"/>
          <w:szCs w:val="24"/>
        </w:rPr>
        <w:t xml:space="preserve">En la portada se coloca una ilustración inédita que dé un panorama general del contenido del </w:t>
      </w:r>
      <w:r w:rsidR="00D608EA" w:rsidRPr="009326FC">
        <w:rPr>
          <w:rStyle w:val="fontstyle31"/>
          <w:rFonts w:ascii="Arial" w:hAnsi="Arial"/>
          <w:color w:val="auto"/>
          <w:sz w:val="24"/>
          <w:szCs w:val="24"/>
        </w:rPr>
        <w:t>material a trabajar</w:t>
      </w:r>
      <w:r w:rsidRPr="009326FC">
        <w:rPr>
          <w:rStyle w:val="fontstyle31"/>
          <w:rFonts w:ascii="Arial" w:hAnsi="Arial"/>
          <w:color w:val="auto"/>
          <w:sz w:val="24"/>
          <w:szCs w:val="24"/>
        </w:rPr>
        <w:t xml:space="preserve"> y se explicita el aprendizaje a lograr. </w:t>
      </w:r>
      <w:r w:rsidR="00D608EA" w:rsidRPr="009326FC">
        <w:rPr>
          <w:rStyle w:val="fontstyle31"/>
          <w:rFonts w:ascii="Arial" w:hAnsi="Arial"/>
          <w:color w:val="auto"/>
          <w:sz w:val="24"/>
          <w:szCs w:val="24"/>
        </w:rPr>
        <w:t xml:space="preserve">Así mismo, se cuenta con un índice de navegación que permita al </w:t>
      </w:r>
      <w:r w:rsidR="00A93F11" w:rsidRPr="009326FC">
        <w:rPr>
          <w:rStyle w:val="fontstyle31"/>
          <w:rFonts w:ascii="Arial" w:hAnsi="Arial"/>
          <w:color w:val="auto"/>
          <w:sz w:val="24"/>
          <w:szCs w:val="24"/>
        </w:rPr>
        <w:t xml:space="preserve">usuario desplazarse a lo largo del material. </w:t>
      </w:r>
    </w:p>
    <w:p w14:paraId="5C78ADF0" w14:textId="123F65E0" w:rsidR="00B95865" w:rsidRDefault="00BF4AB2"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noProof/>
          <w:color w:val="auto"/>
          <w:sz w:val="24"/>
          <w:szCs w:val="24"/>
          <w:lang w:eastAsia="es-MX"/>
        </w:rPr>
        <w:drawing>
          <wp:inline distT="0" distB="0" distL="0" distR="0" wp14:anchorId="1C5DE6F7" wp14:editId="3A859C36">
            <wp:extent cx="5612130" cy="3258820"/>
            <wp:effectExtent l="152400" t="152400" r="369570" b="3606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2130" cy="3258820"/>
                    </a:xfrm>
                    <a:prstGeom prst="rect">
                      <a:avLst/>
                    </a:prstGeom>
                    <a:ln>
                      <a:noFill/>
                    </a:ln>
                    <a:effectLst>
                      <a:outerShdw blurRad="292100" dist="139700" dir="2700000" algn="tl" rotWithShape="0">
                        <a:srgbClr val="333333">
                          <a:alpha val="65000"/>
                        </a:srgbClr>
                      </a:outerShdw>
                    </a:effectLst>
                  </pic:spPr>
                </pic:pic>
              </a:graphicData>
            </a:graphic>
          </wp:inline>
        </w:drawing>
      </w:r>
    </w:p>
    <w:p w14:paraId="3FD6FACD" w14:textId="447A28FF" w:rsidR="00242857"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Introducción</w:t>
      </w:r>
      <w:r w:rsidR="00A93F11" w:rsidRPr="009326FC">
        <w:rPr>
          <w:rStyle w:val="fontstyle31"/>
          <w:rFonts w:ascii="Arial" w:hAnsi="Arial"/>
          <w:color w:val="auto"/>
          <w:sz w:val="24"/>
          <w:szCs w:val="24"/>
        </w:rPr>
        <w:t xml:space="preserve">: </w:t>
      </w:r>
      <w:r w:rsidR="00166C66" w:rsidRPr="009326FC">
        <w:rPr>
          <w:rStyle w:val="fontstyle31"/>
          <w:rFonts w:ascii="Arial" w:hAnsi="Arial"/>
          <w:color w:val="auto"/>
          <w:sz w:val="24"/>
          <w:szCs w:val="24"/>
        </w:rPr>
        <w:t xml:space="preserve">Se invita al alumno a explorar el material, se trata de interesarlo, de </w:t>
      </w:r>
      <w:r w:rsidR="00CC649D" w:rsidRPr="009326FC">
        <w:rPr>
          <w:rStyle w:val="fontstyle31"/>
          <w:rFonts w:ascii="Arial" w:hAnsi="Arial"/>
          <w:color w:val="auto"/>
          <w:sz w:val="24"/>
          <w:szCs w:val="24"/>
        </w:rPr>
        <w:t xml:space="preserve">que se sienta motivado a explorarlo. </w:t>
      </w:r>
      <w:r w:rsidR="00242857">
        <w:rPr>
          <w:rStyle w:val="fontstyle31"/>
          <w:rFonts w:ascii="Arial" w:hAnsi="Arial"/>
          <w:color w:val="auto"/>
          <w:sz w:val="24"/>
          <w:szCs w:val="24"/>
        </w:rPr>
        <w:t>Se le explica al alumno</w:t>
      </w:r>
      <w:r w:rsidR="00AF2CCB">
        <w:rPr>
          <w:rStyle w:val="fontstyle31"/>
          <w:rFonts w:ascii="Arial" w:hAnsi="Arial"/>
          <w:color w:val="auto"/>
          <w:sz w:val="24"/>
          <w:szCs w:val="24"/>
        </w:rPr>
        <w:t xml:space="preserve">, en términos comunicativos, </w:t>
      </w:r>
      <w:r w:rsidR="00D05C1A">
        <w:rPr>
          <w:rStyle w:val="fontstyle31"/>
          <w:rFonts w:ascii="Arial" w:hAnsi="Arial"/>
          <w:color w:val="auto"/>
          <w:sz w:val="24"/>
          <w:szCs w:val="24"/>
        </w:rPr>
        <w:t xml:space="preserve">qué aprendizaje reforzará al trabajar con el material propuesto. </w:t>
      </w:r>
    </w:p>
    <w:p w14:paraId="4F66499B" w14:textId="24A9B24A" w:rsidR="00166C66" w:rsidRDefault="005F046F"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color w:val="auto"/>
          <w:sz w:val="24"/>
          <w:szCs w:val="24"/>
        </w:rPr>
        <w:t xml:space="preserve">Al </w:t>
      </w:r>
      <w:r w:rsidR="00D05C1A">
        <w:rPr>
          <w:rStyle w:val="fontstyle31"/>
          <w:rFonts w:ascii="Arial" w:hAnsi="Arial"/>
          <w:color w:val="auto"/>
          <w:sz w:val="24"/>
          <w:szCs w:val="24"/>
        </w:rPr>
        <w:t>tratarse de objetos de aprendizaje</w:t>
      </w:r>
      <w:r>
        <w:rPr>
          <w:rStyle w:val="fontstyle31"/>
          <w:rFonts w:ascii="Arial" w:hAnsi="Arial"/>
          <w:color w:val="auto"/>
          <w:sz w:val="24"/>
          <w:szCs w:val="24"/>
        </w:rPr>
        <w:t xml:space="preserve"> para inglés I, se decidió </w:t>
      </w:r>
      <w:r w:rsidR="008A0DDE">
        <w:rPr>
          <w:rStyle w:val="fontstyle31"/>
          <w:rFonts w:ascii="Arial" w:hAnsi="Arial"/>
          <w:color w:val="auto"/>
          <w:sz w:val="24"/>
          <w:szCs w:val="24"/>
        </w:rPr>
        <w:t>que la introducción fuera en español, ya que</w:t>
      </w:r>
      <w:r w:rsidR="00AB558C">
        <w:rPr>
          <w:rStyle w:val="fontstyle31"/>
          <w:rFonts w:ascii="Arial" w:hAnsi="Arial"/>
          <w:color w:val="auto"/>
          <w:sz w:val="24"/>
          <w:szCs w:val="24"/>
        </w:rPr>
        <w:t>,</w:t>
      </w:r>
      <w:r w:rsidR="008A0DDE">
        <w:rPr>
          <w:rStyle w:val="fontstyle31"/>
          <w:rFonts w:ascii="Arial" w:hAnsi="Arial"/>
          <w:color w:val="auto"/>
          <w:sz w:val="24"/>
          <w:szCs w:val="24"/>
        </w:rPr>
        <w:t xml:space="preserve"> al ser un material de auto acceso, nos quisimos asegurar que el alumno comprendiera </w:t>
      </w:r>
      <w:r w:rsidR="00242857">
        <w:rPr>
          <w:rStyle w:val="fontstyle31"/>
          <w:rFonts w:ascii="Arial" w:hAnsi="Arial"/>
          <w:color w:val="auto"/>
          <w:sz w:val="24"/>
          <w:szCs w:val="24"/>
        </w:rPr>
        <w:t xml:space="preserve">el mensaje. </w:t>
      </w:r>
    </w:p>
    <w:p w14:paraId="64CA7952" w14:textId="469D2810" w:rsidR="00614E2B" w:rsidRDefault="00614E2B" w:rsidP="009619B4">
      <w:pPr>
        <w:shd w:val="clear" w:color="auto" w:fill="FFFFFF"/>
        <w:spacing w:after="0" w:line="360" w:lineRule="auto"/>
        <w:jc w:val="both"/>
        <w:rPr>
          <w:rStyle w:val="fontstyle31"/>
          <w:rFonts w:ascii="Arial" w:hAnsi="Arial"/>
          <w:color w:val="auto"/>
          <w:sz w:val="24"/>
          <w:szCs w:val="24"/>
        </w:rPr>
      </w:pPr>
    </w:p>
    <w:p w14:paraId="1616CF86" w14:textId="78C095BD" w:rsidR="00614E2B" w:rsidRDefault="00D83001"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noProof/>
          <w:color w:val="auto"/>
          <w:sz w:val="24"/>
          <w:szCs w:val="24"/>
          <w:lang w:eastAsia="es-MX"/>
        </w:rPr>
        <w:lastRenderedPageBreak/>
        <w:drawing>
          <wp:inline distT="0" distB="0" distL="0" distR="0" wp14:anchorId="5647CFD8" wp14:editId="05DEA259">
            <wp:extent cx="5607050" cy="2475865"/>
            <wp:effectExtent l="152400" t="152400" r="355600" b="36258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7050" cy="2475865"/>
                    </a:xfrm>
                    <a:prstGeom prst="rect">
                      <a:avLst/>
                    </a:prstGeom>
                    <a:ln>
                      <a:noFill/>
                    </a:ln>
                    <a:effectLst>
                      <a:outerShdw blurRad="292100" dist="139700" dir="2700000" algn="tl" rotWithShape="0">
                        <a:srgbClr val="333333">
                          <a:alpha val="65000"/>
                        </a:srgbClr>
                      </a:outerShdw>
                    </a:effectLst>
                  </pic:spPr>
                </pic:pic>
              </a:graphicData>
            </a:graphic>
          </wp:inline>
        </w:drawing>
      </w:r>
    </w:p>
    <w:p w14:paraId="481E8D6A" w14:textId="19C974BA" w:rsidR="0005790A" w:rsidRPr="009326FC"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Desarrollo</w:t>
      </w:r>
      <w:r w:rsidR="00616153">
        <w:rPr>
          <w:rStyle w:val="fontstyle31"/>
          <w:rFonts w:ascii="Arial" w:hAnsi="Arial"/>
          <w:color w:val="auto"/>
          <w:sz w:val="24"/>
          <w:szCs w:val="24"/>
        </w:rPr>
        <w:t xml:space="preserve">: </w:t>
      </w:r>
      <w:r w:rsidRPr="009326FC">
        <w:rPr>
          <w:rStyle w:val="fontstyle31"/>
          <w:rFonts w:ascii="Arial" w:hAnsi="Arial"/>
          <w:color w:val="auto"/>
          <w:sz w:val="24"/>
          <w:szCs w:val="24"/>
        </w:rPr>
        <w:t xml:space="preserve">La plataforma en que se producen los </w:t>
      </w:r>
      <w:r w:rsidR="00616153">
        <w:rPr>
          <w:rStyle w:val="fontstyle31"/>
          <w:rFonts w:ascii="Arial" w:hAnsi="Arial"/>
          <w:color w:val="auto"/>
          <w:sz w:val="24"/>
          <w:szCs w:val="24"/>
        </w:rPr>
        <w:t>objetos de aprendizaje</w:t>
      </w:r>
      <w:r w:rsidRPr="009326FC">
        <w:rPr>
          <w:rStyle w:val="fontstyle31"/>
          <w:rFonts w:ascii="Arial" w:hAnsi="Arial"/>
          <w:color w:val="auto"/>
          <w:sz w:val="24"/>
          <w:szCs w:val="24"/>
        </w:rPr>
        <w:t xml:space="preserve"> es Drupal y se visualizan con la siguiente estructura: tema-subtema. Se trata de que cada subtema tenga la extensión de 500 palabras como máximo, es decir que una página no debe ser más larga del doble de la pantalla, dado que las personas, por lo regular, no hacen uso del </w:t>
      </w:r>
      <w:proofErr w:type="spellStart"/>
      <w:r w:rsidRPr="009326FC">
        <w:rPr>
          <w:rStyle w:val="fontstyle31"/>
          <w:rFonts w:ascii="Arial" w:hAnsi="Arial"/>
          <w:color w:val="auto"/>
          <w:sz w:val="24"/>
          <w:szCs w:val="24"/>
        </w:rPr>
        <w:t>scroll</w:t>
      </w:r>
      <w:proofErr w:type="spellEnd"/>
      <w:r w:rsidRPr="009326FC">
        <w:rPr>
          <w:rStyle w:val="fontstyle31"/>
          <w:rFonts w:ascii="Arial" w:hAnsi="Arial"/>
          <w:color w:val="auto"/>
          <w:sz w:val="24"/>
          <w:szCs w:val="24"/>
        </w:rPr>
        <w:t xml:space="preserve">. Cuando la extensión del texto sobrepase el parámetro señalado se recurrirá a otros recursos multimedia como fichero, acordeón, carrusel o línea del tiempo para presentar la información en una navegación horizontal. Además, debe considerarse que funcionen adecuadamente en diferentes navegadores. </w:t>
      </w:r>
    </w:p>
    <w:p w14:paraId="572404EE" w14:textId="7D64A561" w:rsidR="0005790A" w:rsidRPr="009326FC"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 xml:space="preserve">Como criterios editoriales se emplea letra Calibri en tamaño 11, ya que es una tipografía clara, toda pantalla contiene algún elemento multimedia, como puede ser una ilustración, imagen, mapa, animaciones, audio o video. Generalmente se recomienda al usuario </w:t>
      </w:r>
      <w:r w:rsidR="00F6111C">
        <w:rPr>
          <w:rStyle w:val="fontstyle31"/>
          <w:rFonts w:ascii="Arial" w:hAnsi="Arial"/>
          <w:color w:val="auto"/>
          <w:sz w:val="24"/>
          <w:szCs w:val="24"/>
        </w:rPr>
        <w:t>consultar</w:t>
      </w:r>
      <w:r w:rsidRPr="009326FC">
        <w:rPr>
          <w:rStyle w:val="fontstyle31"/>
          <w:rFonts w:ascii="Arial" w:hAnsi="Arial"/>
          <w:color w:val="auto"/>
          <w:sz w:val="24"/>
          <w:szCs w:val="24"/>
        </w:rPr>
        <w:t xml:space="preserve"> </w:t>
      </w:r>
      <w:r w:rsidR="00F6111C">
        <w:rPr>
          <w:rStyle w:val="fontstyle31"/>
          <w:rFonts w:ascii="Arial" w:hAnsi="Arial"/>
          <w:color w:val="auto"/>
          <w:sz w:val="24"/>
          <w:szCs w:val="24"/>
        </w:rPr>
        <w:t xml:space="preserve">diferentes </w:t>
      </w:r>
      <w:r w:rsidRPr="009326FC">
        <w:rPr>
          <w:rStyle w:val="fontstyle31"/>
          <w:rFonts w:ascii="Arial" w:hAnsi="Arial"/>
          <w:color w:val="auto"/>
          <w:sz w:val="24"/>
          <w:szCs w:val="24"/>
        </w:rPr>
        <w:t>recursos (videos</w:t>
      </w:r>
      <w:r w:rsidR="00836522">
        <w:rPr>
          <w:rStyle w:val="fontstyle31"/>
          <w:rFonts w:ascii="Arial" w:hAnsi="Arial"/>
          <w:color w:val="auto"/>
          <w:sz w:val="24"/>
          <w:szCs w:val="24"/>
        </w:rPr>
        <w:t>, audios, explicaciones)</w:t>
      </w:r>
      <w:r w:rsidR="00403A0B">
        <w:rPr>
          <w:rStyle w:val="fontstyle31"/>
          <w:rFonts w:ascii="Arial" w:hAnsi="Arial"/>
          <w:color w:val="auto"/>
          <w:sz w:val="24"/>
          <w:szCs w:val="24"/>
        </w:rPr>
        <w:t xml:space="preserve"> y se tiene una sección denominada</w:t>
      </w:r>
      <w:r w:rsidRPr="009326FC">
        <w:rPr>
          <w:rStyle w:val="fontstyle31"/>
          <w:rFonts w:ascii="Arial" w:hAnsi="Arial"/>
          <w:color w:val="auto"/>
          <w:sz w:val="24"/>
          <w:szCs w:val="24"/>
        </w:rPr>
        <w:t xml:space="preserve"> “</w:t>
      </w:r>
      <w:proofErr w:type="spellStart"/>
      <w:r w:rsidR="00403A0B">
        <w:rPr>
          <w:rStyle w:val="fontstyle31"/>
          <w:rFonts w:ascii="Arial" w:hAnsi="Arial"/>
          <w:color w:val="auto"/>
          <w:sz w:val="24"/>
          <w:szCs w:val="24"/>
        </w:rPr>
        <w:t>Keep</w:t>
      </w:r>
      <w:proofErr w:type="spellEnd"/>
      <w:r w:rsidR="00403A0B">
        <w:rPr>
          <w:rStyle w:val="fontstyle31"/>
          <w:rFonts w:ascii="Arial" w:hAnsi="Arial"/>
          <w:color w:val="auto"/>
          <w:sz w:val="24"/>
          <w:szCs w:val="24"/>
        </w:rPr>
        <w:t xml:space="preserve"> </w:t>
      </w:r>
      <w:proofErr w:type="spellStart"/>
      <w:r w:rsidR="00403A0B">
        <w:rPr>
          <w:rStyle w:val="fontstyle31"/>
          <w:rFonts w:ascii="Arial" w:hAnsi="Arial"/>
          <w:color w:val="auto"/>
          <w:sz w:val="24"/>
          <w:szCs w:val="24"/>
        </w:rPr>
        <w:t>on</w:t>
      </w:r>
      <w:proofErr w:type="spellEnd"/>
      <w:r w:rsidR="00403A0B">
        <w:rPr>
          <w:rStyle w:val="fontstyle31"/>
          <w:rFonts w:ascii="Arial" w:hAnsi="Arial"/>
          <w:color w:val="auto"/>
          <w:sz w:val="24"/>
          <w:szCs w:val="24"/>
        </w:rPr>
        <w:t xml:space="preserve"> </w:t>
      </w:r>
      <w:proofErr w:type="spellStart"/>
      <w:r w:rsidR="00403A0B">
        <w:rPr>
          <w:rStyle w:val="fontstyle31"/>
          <w:rFonts w:ascii="Arial" w:hAnsi="Arial"/>
          <w:color w:val="auto"/>
          <w:sz w:val="24"/>
          <w:szCs w:val="24"/>
        </w:rPr>
        <w:t>learning</w:t>
      </w:r>
      <w:proofErr w:type="spellEnd"/>
      <w:r w:rsidRPr="009326FC">
        <w:rPr>
          <w:rStyle w:val="fontstyle31"/>
          <w:rFonts w:ascii="Arial" w:hAnsi="Arial"/>
          <w:color w:val="auto"/>
          <w:sz w:val="24"/>
          <w:szCs w:val="24"/>
        </w:rPr>
        <w:t>”, que provee información</w:t>
      </w:r>
      <w:r w:rsidR="00403A0B">
        <w:rPr>
          <w:rStyle w:val="fontstyle31"/>
          <w:rFonts w:ascii="Arial" w:hAnsi="Arial"/>
          <w:color w:val="auto"/>
          <w:sz w:val="24"/>
          <w:szCs w:val="24"/>
        </w:rPr>
        <w:t xml:space="preserve"> y práctica</w:t>
      </w:r>
      <w:r w:rsidRPr="009326FC">
        <w:rPr>
          <w:rStyle w:val="fontstyle31"/>
          <w:rFonts w:ascii="Arial" w:hAnsi="Arial"/>
          <w:color w:val="auto"/>
          <w:sz w:val="24"/>
          <w:szCs w:val="24"/>
        </w:rPr>
        <w:t xml:space="preserve"> complementaria. Los subtemas incluyen ejercicios en donde los alumnos pueden practicar la temática que se les va presentando. </w:t>
      </w:r>
    </w:p>
    <w:p w14:paraId="30CFEE03" w14:textId="6CBFE160" w:rsidR="0005790A" w:rsidRPr="009326FC" w:rsidRDefault="00E946AB"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color w:val="auto"/>
          <w:sz w:val="24"/>
          <w:szCs w:val="24"/>
        </w:rPr>
        <w:t>Los ej</w:t>
      </w:r>
      <w:r w:rsidR="0005790A" w:rsidRPr="009326FC">
        <w:rPr>
          <w:rStyle w:val="fontstyle31"/>
          <w:rFonts w:ascii="Arial" w:hAnsi="Arial"/>
          <w:color w:val="auto"/>
          <w:sz w:val="24"/>
          <w:szCs w:val="24"/>
        </w:rPr>
        <w:t>ercicios</w:t>
      </w:r>
      <w:r>
        <w:rPr>
          <w:rStyle w:val="fontstyle31"/>
          <w:rFonts w:ascii="Arial" w:hAnsi="Arial"/>
          <w:color w:val="auto"/>
          <w:sz w:val="24"/>
          <w:szCs w:val="24"/>
        </w:rPr>
        <w:t>, e</w:t>
      </w:r>
      <w:r w:rsidR="0005790A" w:rsidRPr="009326FC">
        <w:rPr>
          <w:rStyle w:val="fontstyle31"/>
          <w:rFonts w:ascii="Arial" w:hAnsi="Arial"/>
          <w:color w:val="auto"/>
          <w:sz w:val="24"/>
          <w:szCs w:val="24"/>
        </w:rPr>
        <w:t xml:space="preserve">n el caso de los materiales para inglés, son parte esencial de los </w:t>
      </w:r>
      <w:r>
        <w:rPr>
          <w:rStyle w:val="fontstyle31"/>
          <w:rFonts w:ascii="Arial" w:hAnsi="Arial"/>
          <w:color w:val="auto"/>
          <w:sz w:val="24"/>
          <w:szCs w:val="24"/>
        </w:rPr>
        <w:t>objetos de aprendizaje</w:t>
      </w:r>
      <w:r w:rsidR="0005790A" w:rsidRPr="009326FC">
        <w:rPr>
          <w:rStyle w:val="fontstyle31"/>
          <w:rFonts w:ascii="Arial" w:hAnsi="Arial"/>
          <w:color w:val="auto"/>
          <w:sz w:val="24"/>
          <w:szCs w:val="24"/>
        </w:rPr>
        <w:t xml:space="preserve"> ya que permiten al alumno practicar cada temática, a partir de lo cual se busca que adquieran los aprendizajes propuestos. Los ejercicios cuentan con tres características principales: la primera es que son auto</w:t>
      </w:r>
      <w:r w:rsidR="00C9018F">
        <w:rPr>
          <w:rStyle w:val="fontstyle31"/>
          <w:rFonts w:ascii="Arial" w:hAnsi="Arial"/>
          <w:color w:val="auto"/>
          <w:sz w:val="24"/>
          <w:szCs w:val="24"/>
        </w:rPr>
        <w:t xml:space="preserve"> </w:t>
      </w:r>
      <w:r w:rsidR="0005790A" w:rsidRPr="009326FC">
        <w:rPr>
          <w:rStyle w:val="fontstyle31"/>
          <w:rFonts w:ascii="Arial" w:hAnsi="Arial"/>
          <w:color w:val="auto"/>
          <w:sz w:val="24"/>
          <w:szCs w:val="24"/>
        </w:rPr>
        <w:lastRenderedPageBreak/>
        <w:t xml:space="preserve">evaluables, la segunda, es que brindan retroalimentación inmediata para que el usuario reconozca el dominio que tiene del contenido cuando concluya el ejercicio; y finalmente son abiertos. Hay ejercicios en los que hay una única respuesta (opción múltiple, por ejemplo) y hay otros que le exigen al usuario elaborar su propia respuesta, por lo que la programación del ejercicio le da la posibilidad de escribir y brindarle una retroalimentación que le sirva como referente para comparar la suya. </w:t>
      </w:r>
    </w:p>
    <w:p w14:paraId="3B836673" w14:textId="0D98591E" w:rsidR="00D83001" w:rsidRDefault="00042CB1"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noProof/>
          <w:color w:val="auto"/>
          <w:sz w:val="24"/>
          <w:szCs w:val="24"/>
          <w:lang w:eastAsia="es-MX"/>
        </w:rPr>
        <w:drawing>
          <wp:inline distT="0" distB="0" distL="0" distR="0" wp14:anchorId="0C0085D2" wp14:editId="4D1EA9DE">
            <wp:extent cx="5607050" cy="4666615"/>
            <wp:effectExtent l="152400" t="152400" r="355600" b="36258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7050" cy="4666615"/>
                    </a:xfrm>
                    <a:prstGeom prst="rect">
                      <a:avLst/>
                    </a:prstGeom>
                    <a:ln>
                      <a:noFill/>
                    </a:ln>
                    <a:effectLst>
                      <a:outerShdw blurRad="292100" dist="139700" dir="2700000" algn="tl" rotWithShape="0">
                        <a:srgbClr val="333333">
                          <a:alpha val="65000"/>
                        </a:srgbClr>
                      </a:outerShdw>
                    </a:effectLst>
                  </pic:spPr>
                </pic:pic>
              </a:graphicData>
            </a:graphic>
          </wp:inline>
        </w:drawing>
      </w:r>
    </w:p>
    <w:p w14:paraId="2067D0F1" w14:textId="0A66FDED" w:rsidR="0005790A"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Actividad final</w:t>
      </w:r>
      <w:r w:rsidR="003F34DF">
        <w:rPr>
          <w:rStyle w:val="fontstyle31"/>
          <w:rFonts w:ascii="Arial" w:hAnsi="Arial"/>
          <w:color w:val="auto"/>
          <w:sz w:val="24"/>
          <w:szCs w:val="24"/>
        </w:rPr>
        <w:t xml:space="preserve">: </w:t>
      </w:r>
      <w:r w:rsidRPr="009326FC">
        <w:rPr>
          <w:rStyle w:val="fontstyle31"/>
          <w:rFonts w:ascii="Arial" w:hAnsi="Arial"/>
          <w:color w:val="auto"/>
          <w:sz w:val="24"/>
          <w:szCs w:val="24"/>
        </w:rPr>
        <w:t xml:space="preserve">Tiene como propósito evaluar de manera integral el conocimiento del usuario sobre los contenidos revisados a lo largo del </w:t>
      </w:r>
      <w:r w:rsidR="003F34DF">
        <w:rPr>
          <w:rStyle w:val="fontstyle31"/>
          <w:rFonts w:ascii="Arial" w:hAnsi="Arial"/>
          <w:color w:val="auto"/>
          <w:sz w:val="24"/>
          <w:szCs w:val="24"/>
        </w:rPr>
        <w:t>material</w:t>
      </w:r>
      <w:r w:rsidRPr="009326FC">
        <w:rPr>
          <w:rStyle w:val="fontstyle31"/>
          <w:rFonts w:ascii="Arial" w:hAnsi="Arial"/>
          <w:color w:val="auto"/>
          <w:sz w:val="24"/>
          <w:szCs w:val="24"/>
        </w:rPr>
        <w:t>. Es auto</w:t>
      </w:r>
      <w:r w:rsidR="00C9018F">
        <w:rPr>
          <w:rStyle w:val="fontstyle31"/>
          <w:rFonts w:ascii="Arial" w:hAnsi="Arial"/>
          <w:color w:val="auto"/>
          <w:sz w:val="24"/>
          <w:szCs w:val="24"/>
        </w:rPr>
        <w:t xml:space="preserve"> </w:t>
      </w:r>
      <w:r w:rsidRPr="009326FC">
        <w:rPr>
          <w:rStyle w:val="fontstyle31"/>
          <w:rFonts w:ascii="Arial" w:hAnsi="Arial"/>
          <w:color w:val="auto"/>
          <w:sz w:val="24"/>
          <w:szCs w:val="24"/>
        </w:rPr>
        <w:t>evaluable, de retroalimentación inmediata y abierta, y cuenta con recursos de apoyo para su resolución.</w:t>
      </w:r>
    </w:p>
    <w:p w14:paraId="2C282346" w14:textId="13D5AC43" w:rsidR="00EC52A0" w:rsidRPr="009326FC" w:rsidRDefault="00EC52A0"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noProof/>
          <w:color w:val="auto"/>
          <w:sz w:val="24"/>
          <w:szCs w:val="24"/>
          <w:lang w:eastAsia="es-MX"/>
        </w:rPr>
        <w:lastRenderedPageBreak/>
        <w:drawing>
          <wp:inline distT="0" distB="0" distL="0" distR="0" wp14:anchorId="3F1EDBDE" wp14:editId="2A2B82C5">
            <wp:extent cx="5607050" cy="4330700"/>
            <wp:effectExtent l="152400" t="152400" r="355600" b="35560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7050" cy="4330700"/>
                    </a:xfrm>
                    <a:prstGeom prst="rect">
                      <a:avLst/>
                    </a:prstGeom>
                    <a:ln>
                      <a:noFill/>
                    </a:ln>
                    <a:effectLst>
                      <a:outerShdw blurRad="292100" dist="139700" dir="2700000" algn="tl" rotWithShape="0">
                        <a:srgbClr val="333333">
                          <a:alpha val="65000"/>
                        </a:srgbClr>
                      </a:outerShdw>
                    </a:effectLst>
                  </pic:spPr>
                </pic:pic>
              </a:graphicData>
            </a:graphic>
          </wp:inline>
        </w:drawing>
      </w:r>
    </w:p>
    <w:p w14:paraId="02D644B7" w14:textId="25EA35BB" w:rsidR="0005790A" w:rsidRDefault="0005790A" w:rsidP="009619B4">
      <w:pPr>
        <w:shd w:val="clear" w:color="auto" w:fill="FFFFFF"/>
        <w:spacing w:after="0" w:line="360" w:lineRule="auto"/>
        <w:jc w:val="both"/>
        <w:rPr>
          <w:rStyle w:val="fontstyle31"/>
          <w:rFonts w:ascii="Arial" w:hAnsi="Arial"/>
          <w:color w:val="auto"/>
          <w:sz w:val="24"/>
          <w:szCs w:val="24"/>
        </w:rPr>
      </w:pPr>
      <w:r w:rsidRPr="009326FC">
        <w:rPr>
          <w:rStyle w:val="fontstyle31"/>
          <w:rFonts w:ascii="Arial" w:hAnsi="Arial"/>
          <w:color w:val="auto"/>
          <w:sz w:val="24"/>
          <w:szCs w:val="24"/>
        </w:rPr>
        <w:t>Bibliografía y Créditos</w:t>
      </w:r>
      <w:r w:rsidR="003F34DF">
        <w:rPr>
          <w:rStyle w:val="fontstyle31"/>
          <w:rFonts w:ascii="Arial" w:hAnsi="Arial"/>
          <w:color w:val="auto"/>
          <w:sz w:val="24"/>
          <w:szCs w:val="24"/>
        </w:rPr>
        <w:t xml:space="preserve">: </w:t>
      </w:r>
      <w:r w:rsidRPr="009326FC">
        <w:rPr>
          <w:rStyle w:val="fontstyle31"/>
          <w:rFonts w:ascii="Arial" w:hAnsi="Arial"/>
          <w:color w:val="auto"/>
          <w:sz w:val="24"/>
          <w:szCs w:val="24"/>
        </w:rPr>
        <w:t xml:space="preserve">Todos los </w:t>
      </w:r>
      <w:r w:rsidR="003F34DF">
        <w:rPr>
          <w:rStyle w:val="fontstyle31"/>
          <w:rFonts w:ascii="Arial" w:hAnsi="Arial"/>
          <w:color w:val="auto"/>
          <w:sz w:val="24"/>
          <w:szCs w:val="24"/>
        </w:rPr>
        <w:t>objetos de aprendizaje</w:t>
      </w:r>
      <w:r w:rsidRPr="009326FC">
        <w:rPr>
          <w:rStyle w:val="fontstyle31"/>
          <w:rFonts w:ascii="Arial" w:hAnsi="Arial"/>
          <w:color w:val="auto"/>
          <w:sz w:val="24"/>
          <w:szCs w:val="24"/>
        </w:rPr>
        <w:t xml:space="preserve"> tienen una bibliografía que hace referencia a los materiales usados en su elaboración: libros, fuentes electrónicas, videos, audios, animaciones e imágenes. También se coloca un apartado de créditos en el que se enuncian los nombres de las personas que colaboran en la elaboración del </w:t>
      </w:r>
      <w:r w:rsidR="00F777C9">
        <w:rPr>
          <w:rStyle w:val="fontstyle31"/>
          <w:rFonts w:ascii="Arial" w:hAnsi="Arial"/>
          <w:color w:val="auto"/>
          <w:sz w:val="24"/>
          <w:szCs w:val="24"/>
        </w:rPr>
        <w:t>material</w:t>
      </w:r>
      <w:r w:rsidRPr="009326FC">
        <w:rPr>
          <w:rStyle w:val="fontstyle31"/>
          <w:rFonts w:ascii="Arial" w:hAnsi="Arial"/>
          <w:color w:val="auto"/>
          <w:sz w:val="24"/>
          <w:szCs w:val="24"/>
        </w:rPr>
        <w:t xml:space="preserve">. </w:t>
      </w:r>
    </w:p>
    <w:p w14:paraId="032CF003" w14:textId="0CE5DAD5" w:rsidR="0005790A" w:rsidRDefault="0005790A" w:rsidP="009619B4">
      <w:pPr>
        <w:shd w:val="clear" w:color="auto" w:fill="FFFFFF"/>
        <w:spacing w:after="0" w:line="360" w:lineRule="auto"/>
        <w:jc w:val="both"/>
        <w:rPr>
          <w:rStyle w:val="fontstyle31"/>
          <w:rFonts w:ascii="Arial" w:hAnsi="Arial"/>
          <w:color w:val="auto"/>
          <w:sz w:val="24"/>
          <w:szCs w:val="24"/>
        </w:rPr>
      </w:pPr>
    </w:p>
    <w:p w14:paraId="418FFF27" w14:textId="4521A9E3" w:rsidR="00A55D6E" w:rsidRDefault="00A55D6E" w:rsidP="009619B4">
      <w:pPr>
        <w:shd w:val="clear" w:color="auto" w:fill="FFFFFF"/>
        <w:spacing w:after="0" w:line="360" w:lineRule="auto"/>
        <w:jc w:val="both"/>
        <w:rPr>
          <w:rStyle w:val="fontstyle31"/>
          <w:rFonts w:ascii="Arial" w:hAnsi="Arial"/>
          <w:color w:val="auto"/>
          <w:sz w:val="24"/>
          <w:szCs w:val="24"/>
        </w:rPr>
      </w:pPr>
      <w:r w:rsidRPr="00A55D6E">
        <w:rPr>
          <w:rStyle w:val="fontstyle31"/>
          <w:rFonts w:ascii="Arial" w:hAnsi="Arial"/>
          <w:color w:val="auto"/>
          <w:sz w:val="24"/>
          <w:szCs w:val="24"/>
        </w:rPr>
        <w:t>Conclusiones</w:t>
      </w:r>
    </w:p>
    <w:p w14:paraId="377F54EA" w14:textId="44445B4D" w:rsidR="00283C6C" w:rsidRDefault="005C408C"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color w:val="auto"/>
          <w:sz w:val="24"/>
          <w:szCs w:val="24"/>
        </w:rPr>
        <w:t xml:space="preserve">Es importante </w:t>
      </w:r>
      <w:r w:rsidR="00922571">
        <w:rPr>
          <w:rStyle w:val="fontstyle31"/>
          <w:rFonts w:ascii="Arial" w:hAnsi="Arial"/>
          <w:color w:val="auto"/>
          <w:sz w:val="24"/>
          <w:szCs w:val="24"/>
        </w:rPr>
        <w:t xml:space="preserve">que los estudiantes cuenten con material didáctico de fácil acceso que </w:t>
      </w:r>
      <w:r w:rsidR="00816860">
        <w:rPr>
          <w:rStyle w:val="fontstyle31"/>
          <w:rFonts w:ascii="Arial" w:hAnsi="Arial"/>
          <w:color w:val="auto"/>
          <w:sz w:val="24"/>
          <w:szCs w:val="24"/>
        </w:rPr>
        <w:t>promueva la adquisición de</w:t>
      </w:r>
      <w:r w:rsidR="00922571">
        <w:rPr>
          <w:rStyle w:val="fontstyle31"/>
          <w:rFonts w:ascii="Arial" w:hAnsi="Arial"/>
          <w:color w:val="auto"/>
          <w:sz w:val="24"/>
          <w:szCs w:val="24"/>
        </w:rPr>
        <w:t xml:space="preserve"> los aprendizajes de </w:t>
      </w:r>
      <w:r w:rsidR="008801B8">
        <w:rPr>
          <w:rStyle w:val="fontstyle31"/>
          <w:rFonts w:ascii="Arial" w:hAnsi="Arial"/>
          <w:color w:val="auto"/>
          <w:sz w:val="24"/>
          <w:szCs w:val="24"/>
        </w:rPr>
        <w:t>inglés</w:t>
      </w:r>
      <w:r w:rsidR="001850C6">
        <w:rPr>
          <w:rStyle w:val="fontstyle31"/>
          <w:rFonts w:ascii="Arial" w:hAnsi="Arial"/>
          <w:color w:val="auto"/>
          <w:sz w:val="24"/>
          <w:szCs w:val="24"/>
        </w:rPr>
        <w:t xml:space="preserve">. </w:t>
      </w:r>
      <w:r w:rsidR="00FF0A05">
        <w:rPr>
          <w:rStyle w:val="fontstyle31"/>
          <w:rFonts w:ascii="Arial" w:hAnsi="Arial"/>
          <w:color w:val="auto"/>
          <w:sz w:val="24"/>
          <w:szCs w:val="24"/>
        </w:rPr>
        <w:t>Los materiales que se desarrollan para el portal académico</w:t>
      </w:r>
      <w:r w:rsidR="005B6A63">
        <w:rPr>
          <w:rStyle w:val="fontstyle31"/>
          <w:rFonts w:ascii="Arial" w:hAnsi="Arial"/>
          <w:color w:val="auto"/>
          <w:sz w:val="24"/>
          <w:szCs w:val="24"/>
        </w:rPr>
        <w:t xml:space="preserve"> del CCH</w:t>
      </w:r>
      <w:r w:rsidR="00FF0A05">
        <w:rPr>
          <w:rStyle w:val="fontstyle31"/>
          <w:rFonts w:ascii="Arial" w:hAnsi="Arial"/>
          <w:color w:val="auto"/>
          <w:sz w:val="24"/>
          <w:szCs w:val="24"/>
        </w:rPr>
        <w:t xml:space="preserve"> </w:t>
      </w:r>
      <w:r w:rsidR="00CF46B9">
        <w:rPr>
          <w:rStyle w:val="fontstyle31"/>
          <w:rFonts w:ascii="Arial" w:hAnsi="Arial"/>
          <w:color w:val="auto"/>
          <w:sz w:val="24"/>
          <w:szCs w:val="24"/>
        </w:rPr>
        <w:t xml:space="preserve">parten de los aprendizajes señalados en el programa indicativo de inglés I, y tienen características técnicas y pedagógicas </w:t>
      </w:r>
      <w:r w:rsidR="007C7393">
        <w:rPr>
          <w:rStyle w:val="fontstyle31"/>
          <w:rFonts w:ascii="Arial" w:hAnsi="Arial"/>
          <w:color w:val="auto"/>
          <w:sz w:val="24"/>
          <w:szCs w:val="24"/>
        </w:rPr>
        <w:t>propias de los objetos de aprendizaje</w:t>
      </w:r>
      <w:r w:rsidR="005B6A63">
        <w:rPr>
          <w:rStyle w:val="fontstyle31"/>
          <w:rFonts w:ascii="Arial" w:hAnsi="Arial"/>
          <w:color w:val="auto"/>
          <w:sz w:val="24"/>
          <w:szCs w:val="24"/>
        </w:rPr>
        <w:t>. Además, pretenden</w:t>
      </w:r>
      <w:r w:rsidR="00E132B2">
        <w:rPr>
          <w:rStyle w:val="fontstyle31"/>
          <w:rFonts w:ascii="Arial" w:hAnsi="Arial"/>
          <w:color w:val="auto"/>
          <w:sz w:val="24"/>
          <w:szCs w:val="24"/>
        </w:rPr>
        <w:t xml:space="preserve"> </w:t>
      </w:r>
      <w:r w:rsidR="007C7393">
        <w:rPr>
          <w:rStyle w:val="fontstyle31"/>
          <w:rFonts w:ascii="Arial" w:hAnsi="Arial"/>
          <w:color w:val="auto"/>
          <w:sz w:val="24"/>
          <w:szCs w:val="24"/>
        </w:rPr>
        <w:t>adecua</w:t>
      </w:r>
      <w:r w:rsidR="00E132B2">
        <w:rPr>
          <w:rStyle w:val="fontstyle31"/>
          <w:rFonts w:ascii="Arial" w:hAnsi="Arial"/>
          <w:color w:val="auto"/>
          <w:sz w:val="24"/>
          <w:szCs w:val="24"/>
        </w:rPr>
        <w:t>rse</w:t>
      </w:r>
      <w:r w:rsidR="007C7393">
        <w:rPr>
          <w:rStyle w:val="fontstyle31"/>
          <w:rFonts w:ascii="Arial" w:hAnsi="Arial"/>
          <w:color w:val="auto"/>
          <w:sz w:val="24"/>
          <w:szCs w:val="24"/>
        </w:rPr>
        <w:t xml:space="preserve"> a las características de los estudiantes</w:t>
      </w:r>
      <w:r w:rsidR="00E132B2">
        <w:rPr>
          <w:rStyle w:val="fontstyle31"/>
          <w:rFonts w:ascii="Arial" w:hAnsi="Arial"/>
          <w:color w:val="auto"/>
          <w:sz w:val="24"/>
          <w:szCs w:val="24"/>
        </w:rPr>
        <w:t xml:space="preserve">, </w:t>
      </w:r>
      <w:r w:rsidR="007C7393">
        <w:rPr>
          <w:rStyle w:val="fontstyle31"/>
          <w:rFonts w:ascii="Arial" w:hAnsi="Arial"/>
          <w:color w:val="auto"/>
          <w:sz w:val="24"/>
          <w:szCs w:val="24"/>
        </w:rPr>
        <w:t>tanto e</w:t>
      </w:r>
      <w:r w:rsidR="00AB5607">
        <w:rPr>
          <w:rStyle w:val="fontstyle31"/>
          <w:rFonts w:ascii="Arial" w:hAnsi="Arial"/>
          <w:color w:val="auto"/>
          <w:sz w:val="24"/>
          <w:szCs w:val="24"/>
        </w:rPr>
        <w:t xml:space="preserve">n ser materiales que buscan ser </w:t>
      </w:r>
      <w:r w:rsidR="00AB5607">
        <w:rPr>
          <w:rStyle w:val="fontstyle31"/>
          <w:rFonts w:ascii="Arial" w:hAnsi="Arial"/>
          <w:color w:val="auto"/>
          <w:sz w:val="24"/>
          <w:szCs w:val="24"/>
        </w:rPr>
        <w:lastRenderedPageBreak/>
        <w:t xml:space="preserve">atractivos para los alumnos, como en </w:t>
      </w:r>
      <w:r w:rsidR="00D609F3">
        <w:rPr>
          <w:rStyle w:val="fontstyle31"/>
          <w:rFonts w:ascii="Arial" w:hAnsi="Arial"/>
          <w:color w:val="auto"/>
          <w:sz w:val="24"/>
          <w:szCs w:val="24"/>
        </w:rPr>
        <w:t>promover una mayor práctica del idioma</w:t>
      </w:r>
      <w:r w:rsidR="00E132B2">
        <w:rPr>
          <w:rStyle w:val="fontstyle31"/>
          <w:rFonts w:ascii="Arial" w:hAnsi="Arial"/>
          <w:color w:val="auto"/>
          <w:sz w:val="24"/>
          <w:szCs w:val="24"/>
        </w:rPr>
        <w:t xml:space="preserve"> y ser de fácil acceso. </w:t>
      </w:r>
    </w:p>
    <w:p w14:paraId="1AD32CE8" w14:textId="38F6BBD6" w:rsidR="00506385" w:rsidRDefault="00506385" w:rsidP="009619B4">
      <w:pPr>
        <w:shd w:val="clear" w:color="auto" w:fill="FFFFFF"/>
        <w:spacing w:after="0" w:line="360" w:lineRule="auto"/>
        <w:jc w:val="both"/>
        <w:rPr>
          <w:rStyle w:val="fontstyle31"/>
          <w:rFonts w:ascii="Arial" w:hAnsi="Arial"/>
          <w:color w:val="auto"/>
          <w:sz w:val="24"/>
          <w:szCs w:val="24"/>
        </w:rPr>
      </w:pPr>
      <w:r>
        <w:rPr>
          <w:rStyle w:val="fontstyle31"/>
          <w:rFonts w:ascii="Arial" w:hAnsi="Arial"/>
          <w:color w:val="auto"/>
          <w:sz w:val="24"/>
          <w:szCs w:val="24"/>
        </w:rPr>
        <w:t xml:space="preserve">Con respecto a los materiales en desarrollo, </w:t>
      </w:r>
      <w:r w:rsidR="000702C7">
        <w:rPr>
          <w:rStyle w:val="fontstyle31"/>
          <w:rFonts w:ascii="Arial" w:hAnsi="Arial"/>
          <w:color w:val="auto"/>
          <w:sz w:val="24"/>
          <w:szCs w:val="24"/>
        </w:rPr>
        <w:t xml:space="preserve">se necesita evaluar su impacto en términos cuantitativos y </w:t>
      </w:r>
      <w:r w:rsidR="00051153">
        <w:rPr>
          <w:rStyle w:val="fontstyle31"/>
          <w:rFonts w:ascii="Arial" w:hAnsi="Arial"/>
          <w:color w:val="auto"/>
          <w:sz w:val="24"/>
          <w:szCs w:val="24"/>
        </w:rPr>
        <w:t>c</w:t>
      </w:r>
      <w:r w:rsidR="000702C7">
        <w:rPr>
          <w:rStyle w:val="fontstyle31"/>
          <w:rFonts w:ascii="Arial" w:hAnsi="Arial"/>
          <w:color w:val="auto"/>
          <w:sz w:val="24"/>
          <w:szCs w:val="24"/>
        </w:rPr>
        <w:t>ualitativos</w:t>
      </w:r>
      <w:r w:rsidR="00051153">
        <w:rPr>
          <w:rStyle w:val="fontstyle31"/>
          <w:rFonts w:ascii="Arial" w:hAnsi="Arial"/>
          <w:color w:val="auto"/>
          <w:sz w:val="24"/>
          <w:szCs w:val="24"/>
        </w:rPr>
        <w:t xml:space="preserve">, lo cual se pretende hacer una vez concluida la fase de desarrollo y publicación completa de todos los 16 objetos de aprendizaje correspondientes a inglés I. </w:t>
      </w:r>
      <w:r w:rsidR="003A0003">
        <w:rPr>
          <w:rStyle w:val="fontstyle31"/>
          <w:rFonts w:ascii="Arial" w:hAnsi="Arial"/>
          <w:color w:val="auto"/>
          <w:sz w:val="24"/>
          <w:szCs w:val="24"/>
        </w:rPr>
        <w:t xml:space="preserve">Así mismo, se requiere de más trabajo con el fin de desarrollar materiales para </w:t>
      </w:r>
      <w:r w:rsidR="00733017">
        <w:rPr>
          <w:rStyle w:val="fontstyle31"/>
          <w:rFonts w:ascii="Arial" w:hAnsi="Arial"/>
          <w:color w:val="auto"/>
          <w:sz w:val="24"/>
          <w:szCs w:val="24"/>
        </w:rPr>
        <w:t xml:space="preserve">el resto de los cursos de inglés, curriculares y no curriculares. </w:t>
      </w:r>
    </w:p>
    <w:p w14:paraId="35BA5A3D" w14:textId="77777777" w:rsidR="005C408C" w:rsidRPr="00A55D6E" w:rsidRDefault="005C408C" w:rsidP="009619B4">
      <w:pPr>
        <w:shd w:val="clear" w:color="auto" w:fill="FFFFFF"/>
        <w:spacing w:after="0" w:line="360" w:lineRule="auto"/>
        <w:jc w:val="both"/>
        <w:rPr>
          <w:rStyle w:val="fontstyle31"/>
          <w:rFonts w:ascii="Arial" w:hAnsi="Arial"/>
          <w:color w:val="auto"/>
          <w:sz w:val="24"/>
          <w:szCs w:val="24"/>
        </w:rPr>
      </w:pPr>
    </w:p>
    <w:p w14:paraId="112230D5" w14:textId="4277653C" w:rsidR="00A35F32" w:rsidRDefault="00A55D6E" w:rsidP="009619B4">
      <w:pPr>
        <w:shd w:val="clear" w:color="auto" w:fill="FFFFFF"/>
        <w:spacing w:after="0" w:line="360" w:lineRule="auto"/>
        <w:jc w:val="both"/>
        <w:rPr>
          <w:rFonts w:ascii="Arial" w:eastAsia="Times New Roman" w:hAnsi="Arial" w:cs="Arial"/>
          <w:color w:val="000000"/>
          <w:sz w:val="24"/>
          <w:szCs w:val="24"/>
          <w:lang w:eastAsia="es-MX"/>
        </w:rPr>
      </w:pPr>
      <w:r w:rsidRPr="00A55D6E">
        <w:rPr>
          <w:rFonts w:ascii="Arial" w:eastAsia="Times New Roman" w:hAnsi="Arial" w:cs="Arial"/>
          <w:color w:val="000000"/>
          <w:sz w:val="24"/>
          <w:szCs w:val="24"/>
          <w:lang w:eastAsia="es-MX"/>
        </w:rPr>
        <w:t>Bibliografía</w:t>
      </w:r>
    </w:p>
    <w:p w14:paraId="797384F6" w14:textId="5FC0CD39" w:rsidR="00B829B0" w:rsidRDefault="00B829B0" w:rsidP="009619B4">
      <w:pPr>
        <w:shd w:val="clear" w:color="auto" w:fill="FFFFFF"/>
        <w:spacing w:after="0" w:line="360" w:lineRule="auto"/>
        <w:jc w:val="both"/>
        <w:rPr>
          <w:rFonts w:ascii="Arial" w:eastAsia="Times New Roman" w:hAnsi="Arial" w:cs="Arial"/>
          <w:color w:val="000000"/>
          <w:sz w:val="24"/>
          <w:szCs w:val="24"/>
          <w:lang w:eastAsia="es-MX"/>
        </w:rPr>
      </w:pPr>
    </w:p>
    <w:p w14:paraId="5238C226" w14:textId="1258D7AE"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r w:rsidRPr="00C529FF">
        <w:rPr>
          <w:rFonts w:ascii="Arial" w:eastAsia="Calibri" w:hAnsi="Arial" w:cs="Times New Roman"/>
          <w:sz w:val="24"/>
          <w:szCs w:val="24"/>
        </w:rPr>
        <w:t xml:space="preserve">Bermejo S. y Treviño, M. (2005). </w:t>
      </w:r>
      <w:r w:rsidRPr="00C529FF">
        <w:rPr>
          <w:rFonts w:ascii="Arial" w:eastAsia="Calibri" w:hAnsi="Arial" w:cs="Times New Roman"/>
          <w:i/>
          <w:sz w:val="24"/>
          <w:szCs w:val="24"/>
        </w:rPr>
        <w:t>Objetos de Aprendizaje Personalizados.</w:t>
      </w:r>
      <w:r w:rsidRPr="00C529FF">
        <w:rPr>
          <w:rFonts w:ascii="Arial" w:eastAsia="Calibri" w:hAnsi="Arial" w:cs="Times New Roman"/>
          <w:sz w:val="24"/>
          <w:szCs w:val="24"/>
        </w:rPr>
        <w:t xml:space="preserve"> Barcelona. Recuperado de </w:t>
      </w:r>
      <w:hyperlink r:id="rId14" w:history="1">
        <w:r w:rsidRPr="00C529FF">
          <w:rPr>
            <w:rFonts w:ascii="Arial" w:eastAsia="Calibri" w:hAnsi="Arial" w:cs="Times New Roman"/>
            <w:sz w:val="24"/>
            <w:szCs w:val="24"/>
          </w:rPr>
          <w:t>http://vgweb.upc-vg.cup.es</w:t>
        </w:r>
      </w:hyperlink>
    </w:p>
    <w:p w14:paraId="667D0C4F"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
    <w:p w14:paraId="664E311A"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r w:rsidRPr="00C529FF">
        <w:rPr>
          <w:rFonts w:ascii="Arial" w:eastAsia="Calibri" w:hAnsi="Arial" w:cs="Times New Roman"/>
          <w:sz w:val="24"/>
          <w:szCs w:val="24"/>
        </w:rPr>
        <w:t xml:space="preserve">Colegio de Ciencias y Humanidades - UNAM. (2016). </w:t>
      </w:r>
      <w:r w:rsidRPr="00C529FF">
        <w:rPr>
          <w:rFonts w:ascii="Arial" w:eastAsia="Calibri" w:hAnsi="Arial" w:cs="Times New Roman"/>
          <w:i/>
          <w:sz w:val="24"/>
          <w:szCs w:val="24"/>
        </w:rPr>
        <w:t xml:space="preserve">Programas de estudio Área de Talleres de Lenguaje y Comunicación. </w:t>
      </w:r>
      <w:r w:rsidRPr="00C529FF">
        <w:rPr>
          <w:rFonts w:ascii="Arial" w:eastAsia="Calibri" w:hAnsi="Arial" w:cs="Times New Roman"/>
          <w:sz w:val="24"/>
          <w:szCs w:val="24"/>
        </w:rPr>
        <w:t>Inglés IIV. CCH.</w:t>
      </w:r>
    </w:p>
    <w:p w14:paraId="60BE9CB1"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
    <w:p w14:paraId="0B8E21DF" w14:textId="086168CF"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r w:rsidRPr="00C529FF">
        <w:rPr>
          <w:rFonts w:ascii="Arial" w:eastAsia="Calibri" w:hAnsi="Arial" w:cs="Times New Roman"/>
          <w:sz w:val="24"/>
          <w:szCs w:val="24"/>
        </w:rPr>
        <w:t xml:space="preserve">Consejo de Europa (2001).  </w:t>
      </w:r>
      <w:r w:rsidRPr="00C529FF">
        <w:rPr>
          <w:rFonts w:ascii="Arial" w:eastAsia="Calibri" w:hAnsi="Arial" w:cs="Times New Roman"/>
          <w:i/>
          <w:sz w:val="24"/>
          <w:szCs w:val="24"/>
        </w:rPr>
        <w:t>Marco Común de Referencia para las Lenguas.</w:t>
      </w:r>
      <w:r w:rsidRPr="00C529FF">
        <w:rPr>
          <w:rFonts w:ascii="Arial" w:eastAsia="Calibri" w:hAnsi="Arial" w:cs="Times New Roman"/>
          <w:sz w:val="24"/>
          <w:szCs w:val="24"/>
        </w:rPr>
        <w:t xml:space="preserve">  Madrid</w:t>
      </w:r>
      <w:r w:rsidR="00C2361A" w:rsidRPr="00C529FF">
        <w:rPr>
          <w:rFonts w:ascii="Arial" w:eastAsia="Calibri" w:hAnsi="Arial" w:cs="Times New Roman"/>
          <w:sz w:val="24"/>
          <w:szCs w:val="24"/>
        </w:rPr>
        <w:t>: Instituto</w:t>
      </w:r>
      <w:r w:rsidRPr="00C529FF">
        <w:rPr>
          <w:rFonts w:ascii="Arial" w:eastAsia="Calibri" w:hAnsi="Arial" w:cs="Times New Roman"/>
          <w:sz w:val="24"/>
          <w:szCs w:val="24"/>
        </w:rPr>
        <w:t xml:space="preserve"> Cervantes.</w:t>
      </w:r>
    </w:p>
    <w:p w14:paraId="66B62D3E"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
    <w:p w14:paraId="75F29D6E" w14:textId="77777777" w:rsidR="00C529FF" w:rsidRPr="00C529FF" w:rsidRDefault="00C529FF" w:rsidP="00C529FF">
      <w:pPr>
        <w:shd w:val="clear" w:color="auto" w:fill="FFFFFF"/>
        <w:spacing w:after="0" w:line="360" w:lineRule="auto"/>
        <w:ind w:left="709" w:hanging="709"/>
        <w:jc w:val="both"/>
        <w:rPr>
          <w:rFonts w:ascii="Arial" w:eastAsia="Times New Roman" w:hAnsi="Arial" w:cs="Arial"/>
          <w:sz w:val="24"/>
          <w:szCs w:val="24"/>
          <w:u w:val="single"/>
          <w:lang w:eastAsia="es-MX"/>
        </w:rPr>
      </w:pPr>
      <w:r w:rsidRPr="00C529FF">
        <w:rPr>
          <w:rFonts w:ascii="Arial" w:eastAsia="Calibri" w:hAnsi="Arial" w:cs="Times New Roman"/>
          <w:sz w:val="24"/>
          <w:szCs w:val="24"/>
        </w:rPr>
        <w:t xml:space="preserve">Desveaux, S. (2013). </w:t>
      </w:r>
      <w:r w:rsidRPr="00C529FF">
        <w:rPr>
          <w:rFonts w:ascii="Arial" w:eastAsia="Calibri" w:hAnsi="Arial" w:cs="Times New Roman"/>
          <w:i/>
          <w:sz w:val="24"/>
          <w:szCs w:val="24"/>
        </w:rPr>
        <w:t>Guided learning hours.</w:t>
      </w:r>
      <w:r w:rsidRPr="00C529FF">
        <w:rPr>
          <w:rFonts w:ascii="Arial" w:eastAsia="Calibri" w:hAnsi="Arial" w:cs="Times New Roman"/>
          <w:sz w:val="24"/>
          <w:szCs w:val="24"/>
        </w:rPr>
        <w:t xml:space="preserve"> Recuperado de </w:t>
      </w:r>
      <w:hyperlink r:id="rId15" w:history="1">
        <w:r w:rsidRPr="00C529FF">
          <w:rPr>
            <w:rFonts w:ascii="Arial" w:eastAsia="Calibri" w:hAnsi="Arial" w:cs="Times New Roman"/>
            <w:sz w:val="24"/>
            <w:szCs w:val="24"/>
          </w:rPr>
          <w:t>https://support.cambridgeenglish.org/hc/en-gb/articles/202838506-Guided-learning-hours</w:t>
        </w:r>
      </w:hyperlink>
      <w:r w:rsidRPr="00C529FF">
        <w:rPr>
          <w:rFonts w:ascii="Arial" w:eastAsia="Calibri" w:hAnsi="Arial" w:cs="Times New Roman"/>
          <w:sz w:val="24"/>
          <w:szCs w:val="24"/>
        </w:rPr>
        <w:t xml:space="preserve">. </w:t>
      </w:r>
      <w:r w:rsidRPr="00C529FF">
        <w:rPr>
          <w:rFonts w:ascii="Arial" w:eastAsia="Calibri" w:hAnsi="Arial" w:cs="Arial"/>
          <w:sz w:val="24"/>
          <w:szCs w:val="24"/>
        </w:rPr>
        <w:t xml:space="preserve">Recuperado de </w:t>
      </w:r>
      <w:hyperlink r:id="rId16" w:history="1">
        <w:r w:rsidRPr="00C529FF">
          <w:rPr>
            <w:rFonts w:ascii="Arial" w:eastAsia="Times New Roman" w:hAnsi="Arial" w:cs="Arial"/>
            <w:sz w:val="24"/>
            <w:szCs w:val="24"/>
            <w:u w:val="single"/>
            <w:lang w:eastAsia="es-MX"/>
          </w:rPr>
          <w:t>https://portalacademico.cch.unam.mx/</w:t>
        </w:r>
      </w:hyperlink>
    </w:p>
    <w:p w14:paraId="778E731A"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
    <w:p w14:paraId="2EE2AD19"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roofErr w:type="spellStart"/>
      <w:r w:rsidRPr="00C529FF">
        <w:rPr>
          <w:rFonts w:ascii="Arial" w:eastAsia="Calibri" w:hAnsi="Arial" w:cs="Times New Roman"/>
          <w:sz w:val="24"/>
          <w:szCs w:val="24"/>
        </w:rPr>
        <w:t>Lupion</w:t>
      </w:r>
      <w:proofErr w:type="spellEnd"/>
      <w:r w:rsidRPr="00C529FF">
        <w:rPr>
          <w:rFonts w:ascii="Arial" w:eastAsia="Calibri" w:hAnsi="Arial" w:cs="Times New Roman"/>
          <w:sz w:val="24"/>
          <w:szCs w:val="24"/>
        </w:rPr>
        <w:t>, P., Veiga, R</w:t>
      </w:r>
      <w:bookmarkStart w:id="0" w:name="_GoBack"/>
      <w:bookmarkEnd w:id="0"/>
      <w:r w:rsidRPr="00C529FF">
        <w:rPr>
          <w:rFonts w:ascii="Arial" w:eastAsia="Calibri" w:hAnsi="Arial" w:cs="Times New Roman"/>
          <w:sz w:val="24"/>
          <w:szCs w:val="24"/>
        </w:rPr>
        <w:t xml:space="preserve">., y Ferreira, A. (2009). </w:t>
      </w:r>
      <w:r w:rsidRPr="00C529FF">
        <w:rPr>
          <w:rFonts w:ascii="Arial" w:eastAsia="Calibri" w:hAnsi="Arial" w:cs="Times New Roman"/>
          <w:i/>
          <w:sz w:val="24"/>
          <w:szCs w:val="24"/>
          <w:lang w:val="en-US"/>
        </w:rPr>
        <w:t>English - Language Teaching with learning objects at PUCPR.</w:t>
      </w:r>
      <w:r w:rsidRPr="00C529FF">
        <w:rPr>
          <w:rFonts w:ascii="Arial" w:eastAsia="Calibri" w:hAnsi="Arial" w:cs="Times New Roman"/>
          <w:sz w:val="24"/>
          <w:szCs w:val="24"/>
          <w:lang w:val="en-US"/>
        </w:rPr>
        <w:t xml:space="preserve"> </w:t>
      </w:r>
      <w:r w:rsidRPr="00C529FF">
        <w:rPr>
          <w:rFonts w:ascii="Arial" w:eastAsia="Calibri" w:hAnsi="Arial" w:cs="Times New Roman"/>
          <w:sz w:val="24"/>
          <w:szCs w:val="24"/>
        </w:rPr>
        <w:t xml:space="preserve">Recuperado de </w:t>
      </w:r>
      <w:hyperlink r:id="rId17" w:history="1">
        <w:r w:rsidRPr="00C529FF">
          <w:rPr>
            <w:rFonts w:ascii="Arial" w:eastAsia="Calibri" w:hAnsi="Arial" w:cs="Times New Roman"/>
            <w:sz w:val="24"/>
            <w:szCs w:val="24"/>
          </w:rPr>
          <w:t>http://biblio.uabcs.mx/html/libros/pdf/12/8.pdf</w:t>
        </w:r>
      </w:hyperlink>
    </w:p>
    <w:p w14:paraId="49176D46" w14:textId="77777777" w:rsidR="00C529FF" w:rsidRPr="00C529FF" w:rsidRDefault="00C529FF" w:rsidP="00C529FF">
      <w:pPr>
        <w:shd w:val="clear" w:color="auto" w:fill="FFFFFF"/>
        <w:spacing w:after="0" w:line="360" w:lineRule="auto"/>
        <w:ind w:left="709" w:hanging="709"/>
        <w:jc w:val="both"/>
        <w:rPr>
          <w:rFonts w:ascii="Arial" w:eastAsia="Calibri" w:hAnsi="Arial" w:cs="Times New Roman"/>
          <w:sz w:val="24"/>
          <w:szCs w:val="24"/>
        </w:rPr>
      </w:pPr>
    </w:p>
    <w:p w14:paraId="361E4297" w14:textId="77777777" w:rsidR="00541C4B" w:rsidRPr="00692EA3" w:rsidRDefault="00541C4B" w:rsidP="009619B4">
      <w:pPr>
        <w:shd w:val="clear" w:color="auto" w:fill="FFFFFF"/>
        <w:spacing w:after="0" w:line="360" w:lineRule="auto"/>
        <w:jc w:val="both"/>
        <w:rPr>
          <w:rStyle w:val="fontstyle31"/>
          <w:rFonts w:ascii="Arial" w:hAnsi="Arial"/>
          <w:color w:val="auto"/>
          <w:sz w:val="24"/>
          <w:szCs w:val="24"/>
        </w:rPr>
      </w:pPr>
    </w:p>
    <w:sectPr w:rsidR="00541C4B" w:rsidRPr="00692EA3">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ravek-Light">
    <w:altName w:val="Cambria"/>
    <w:panose1 w:val="00000000000000000000"/>
    <w:charset w:val="00"/>
    <w:family w:val="roman"/>
    <w:notTrueType/>
    <w:pitch w:val="default"/>
  </w:font>
  <w:font w:name="Seravek-Medium">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161906"/>
    <w:multiLevelType w:val="hybridMultilevel"/>
    <w:tmpl w:val="2B9432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71E57"/>
    <w:rsid w:val="00013F38"/>
    <w:rsid w:val="00015BBF"/>
    <w:rsid w:val="00024368"/>
    <w:rsid w:val="00025B75"/>
    <w:rsid w:val="000276B6"/>
    <w:rsid w:val="00042CB1"/>
    <w:rsid w:val="00043942"/>
    <w:rsid w:val="00051153"/>
    <w:rsid w:val="0005790A"/>
    <w:rsid w:val="000702C7"/>
    <w:rsid w:val="000733A9"/>
    <w:rsid w:val="00081ED0"/>
    <w:rsid w:val="000854F8"/>
    <w:rsid w:val="00086DF1"/>
    <w:rsid w:val="000A28CB"/>
    <w:rsid w:val="000B3276"/>
    <w:rsid w:val="000B464C"/>
    <w:rsid w:val="000C27CB"/>
    <w:rsid w:val="000C54FB"/>
    <w:rsid w:val="000D1578"/>
    <w:rsid w:val="000D3627"/>
    <w:rsid w:val="000D3FA0"/>
    <w:rsid w:val="000D7D20"/>
    <w:rsid w:val="00113982"/>
    <w:rsid w:val="00133914"/>
    <w:rsid w:val="00135755"/>
    <w:rsid w:val="00156CE7"/>
    <w:rsid w:val="00162B2E"/>
    <w:rsid w:val="00166C66"/>
    <w:rsid w:val="001708C7"/>
    <w:rsid w:val="00171C1C"/>
    <w:rsid w:val="001753AC"/>
    <w:rsid w:val="0018327B"/>
    <w:rsid w:val="001850C6"/>
    <w:rsid w:val="001A1F7D"/>
    <w:rsid w:val="001A654E"/>
    <w:rsid w:val="001E57E1"/>
    <w:rsid w:val="001E5956"/>
    <w:rsid w:val="001E7F58"/>
    <w:rsid w:val="001F0FD4"/>
    <w:rsid w:val="001F36E5"/>
    <w:rsid w:val="002131D8"/>
    <w:rsid w:val="002165CA"/>
    <w:rsid w:val="00240CF3"/>
    <w:rsid w:val="00242857"/>
    <w:rsid w:val="0024334B"/>
    <w:rsid w:val="00283C6C"/>
    <w:rsid w:val="00284CC6"/>
    <w:rsid w:val="00285755"/>
    <w:rsid w:val="002A1BE5"/>
    <w:rsid w:val="002A60C5"/>
    <w:rsid w:val="002A745C"/>
    <w:rsid w:val="002D19B4"/>
    <w:rsid w:val="002D4243"/>
    <w:rsid w:val="002F2581"/>
    <w:rsid w:val="002F70AA"/>
    <w:rsid w:val="00310011"/>
    <w:rsid w:val="0032643D"/>
    <w:rsid w:val="00337F8D"/>
    <w:rsid w:val="00345655"/>
    <w:rsid w:val="00385F67"/>
    <w:rsid w:val="00390DAD"/>
    <w:rsid w:val="003A0003"/>
    <w:rsid w:val="003B1FDE"/>
    <w:rsid w:val="003D71E2"/>
    <w:rsid w:val="003E4C20"/>
    <w:rsid w:val="003E698F"/>
    <w:rsid w:val="003F1D48"/>
    <w:rsid w:val="003F34DF"/>
    <w:rsid w:val="00403A0B"/>
    <w:rsid w:val="00413D44"/>
    <w:rsid w:val="00416718"/>
    <w:rsid w:val="00452E40"/>
    <w:rsid w:val="00460698"/>
    <w:rsid w:val="004673AD"/>
    <w:rsid w:val="00480845"/>
    <w:rsid w:val="004825EF"/>
    <w:rsid w:val="00490BCD"/>
    <w:rsid w:val="00495DDA"/>
    <w:rsid w:val="004B0E21"/>
    <w:rsid w:val="004B778F"/>
    <w:rsid w:val="004C1D0D"/>
    <w:rsid w:val="004C3489"/>
    <w:rsid w:val="004D2675"/>
    <w:rsid w:val="004D5ED1"/>
    <w:rsid w:val="004E0BA1"/>
    <w:rsid w:val="004F47B2"/>
    <w:rsid w:val="00506385"/>
    <w:rsid w:val="005150D3"/>
    <w:rsid w:val="00524F91"/>
    <w:rsid w:val="0053566B"/>
    <w:rsid w:val="00540ACC"/>
    <w:rsid w:val="00541C4B"/>
    <w:rsid w:val="0054205C"/>
    <w:rsid w:val="005677BF"/>
    <w:rsid w:val="00573DBD"/>
    <w:rsid w:val="00585DDF"/>
    <w:rsid w:val="005A3635"/>
    <w:rsid w:val="005A55F2"/>
    <w:rsid w:val="005B6A63"/>
    <w:rsid w:val="005C3048"/>
    <w:rsid w:val="005C408C"/>
    <w:rsid w:val="005D26A6"/>
    <w:rsid w:val="005E4224"/>
    <w:rsid w:val="005F046F"/>
    <w:rsid w:val="00603808"/>
    <w:rsid w:val="00605BAF"/>
    <w:rsid w:val="00614E2B"/>
    <w:rsid w:val="00616153"/>
    <w:rsid w:val="006214CD"/>
    <w:rsid w:val="006526C9"/>
    <w:rsid w:val="00655BE7"/>
    <w:rsid w:val="006566CE"/>
    <w:rsid w:val="00660B26"/>
    <w:rsid w:val="00661033"/>
    <w:rsid w:val="00680255"/>
    <w:rsid w:val="00682C3F"/>
    <w:rsid w:val="00690AE2"/>
    <w:rsid w:val="00692EA3"/>
    <w:rsid w:val="006B3601"/>
    <w:rsid w:val="006E75A9"/>
    <w:rsid w:val="00701353"/>
    <w:rsid w:val="00705284"/>
    <w:rsid w:val="00710330"/>
    <w:rsid w:val="007141DA"/>
    <w:rsid w:val="007142CB"/>
    <w:rsid w:val="00716784"/>
    <w:rsid w:val="00721D1E"/>
    <w:rsid w:val="007256A6"/>
    <w:rsid w:val="00733017"/>
    <w:rsid w:val="00745842"/>
    <w:rsid w:val="007655A0"/>
    <w:rsid w:val="007674D5"/>
    <w:rsid w:val="00775010"/>
    <w:rsid w:val="00785BFA"/>
    <w:rsid w:val="00795C43"/>
    <w:rsid w:val="007A2025"/>
    <w:rsid w:val="007A414A"/>
    <w:rsid w:val="007C7393"/>
    <w:rsid w:val="007D7305"/>
    <w:rsid w:val="007E55E7"/>
    <w:rsid w:val="007F159C"/>
    <w:rsid w:val="007F66C5"/>
    <w:rsid w:val="00816860"/>
    <w:rsid w:val="00836522"/>
    <w:rsid w:val="00851340"/>
    <w:rsid w:val="008801B8"/>
    <w:rsid w:val="008A0DDE"/>
    <w:rsid w:val="008B3DE1"/>
    <w:rsid w:val="008B71C9"/>
    <w:rsid w:val="008B79AE"/>
    <w:rsid w:val="008D0922"/>
    <w:rsid w:val="008E7202"/>
    <w:rsid w:val="00914036"/>
    <w:rsid w:val="009177C0"/>
    <w:rsid w:val="00922571"/>
    <w:rsid w:val="0092726A"/>
    <w:rsid w:val="00930332"/>
    <w:rsid w:val="009326FC"/>
    <w:rsid w:val="0094373C"/>
    <w:rsid w:val="00944421"/>
    <w:rsid w:val="009619B4"/>
    <w:rsid w:val="009644FF"/>
    <w:rsid w:val="00972018"/>
    <w:rsid w:val="00981063"/>
    <w:rsid w:val="00984706"/>
    <w:rsid w:val="009A5172"/>
    <w:rsid w:val="009B215C"/>
    <w:rsid w:val="009B5A72"/>
    <w:rsid w:val="009C1234"/>
    <w:rsid w:val="009F0E47"/>
    <w:rsid w:val="009F1C24"/>
    <w:rsid w:val="00A03079"/>
    <w:rsid w:val="00A109E0"/>
    <w:rsid w:val="00A135C1"/>
    <w:rsid w:val="00A148B9"/>
    <w:rsid w:val="00A24C49"/>
    <w:rsid w:val="00A266A5"/>
    <w:rsid w:val="00A30127"/>
    <w:rsid w:val="00A30EB3"/>
    <w:rsid w:val="00A348FA"/>
    <w:rsid w:val="00A35F32"/>
    <w:rsid w:val="00A42F34"/>
    <w:rsid w:val="00A455F8"/>
    <w:rsid w:val="00A53D90"/>
    <w:rsid w:val="00A55D6E"/>
    <w:rsid w:val="00A65909"/>
    <w:rsid w:val="00A673D5"/>
    <w:rsid w:val="00A7274E"/>
    <w:rsid w:val="00A835DF"/>
    <w:rsid w:val="00A84FFB"/>
    <w:rsid w:val="00A85EBC"/>
    <w:rsid w:val="00A91A5E"/>
    <w:rsid w:val="00A93F11"/>
    <w:rsid w:val="00AA329C"/>
    <w:rsid w:val="00AB3A20"/>
    <w:rsid w:val="00AB558C"/>
    <w:rsid w:val="00AB5607"/>
    <w:rsid w:val="00AC04D3"/>
    <w:rsid w:val="00AC07D3"/>
    <w:rsid w:val="00AC599B"/>
    <w:rsid w:val="00AF2CCB"/>
    <w:rsid w:val="00B03536"/>
    <w:rsid w:val="00B13DF2"/>
    <w:rsid w:val="00B43AD7"/>
    <w:rsid w:val="00B6308C"/>
    <w:rsid w:val="00B6386A"/>
    <w:rsid w:val="00B71E57"/>
    <w:rsid w:val="00B829B0"/>
    <w:rsid w:val="00B92588"/>
    <w:rsid w:val="00B93F36"/>
    <w:rsid w:val="00B95865"/>
    <w:rsid w:val="00B96351"/>
    <w:rsid w:val="00BA1B28"/>
    <w:rsid w:val="00BA5992"/>
    <w:rsid w:val="00BB020E"/>
    <w:rsid w:val="00BC7984"/>
    <w:rsid w:val="00BF4AB2"/>
    <w:rsid w:val="00C06254"/>
    <w:rsid w:val="00C159DB"/>
    <w:rsid w:val="00C16CD9"/>
    <w:rsid w:val="00C2361A"/>
    <w:rsid w:val="00C34E76"/>
    <w:rsid w:val="00C529FF"/>
    <w:rsid w:val="00C66A47"/>
    <w:rsid w:val="00C9018F"/>
    <w:rsid w:val="00C92C22"/>
    <w:rsid w:val="00CC649D"/>
    <w:rsid w:val="00CF46B9"/>
    <w:rsid w:val="00CF5114"/>
    <w:rsid w:val="00D0030D"/>
    <w:rsid w:val="00D011FF"/>
    <w:rsid w:val="00D05C1A"/>
    <w:rsid w:val="00D10339"/>
    <w:rsid w:val="00D164DF"/>
    <w:rsid w:val="00D202BA"/>
    <w:rsid w:val="00D21252"/>
    <w:rsid w:val="00D22E58"/>
    <w:rsid w:val="00D4316D"/>
    <w:rsid w:val="00D54A8B"/>
    <w:rsid w:val="00D55138"/>
    <w:rsid w:val="00D556CE"/>
    <w:rsid w:val="00D608EA"/>
    <w:rsid w:val="00D609F3"/>
    <w:rsid w:val="00D67FDE"/>
    <w:rsid w:val="00D83001"/>
    <w:rsid w:val="00DA5652"/>
    <w:rsid w:val="00DA73A9"/>
    <w:rsid w:val="00DD7714"/>
    <w:rsid w:val="00DE6C8E"/>
    <w:rsid w:val="00E035A3"/>
    <w:rsid w:val="00E07B1C"/>
    <w:rsid w:val="00E132B2"/>
    <w:rsid w:val="00E20359"/>
    <w:rsid w:val="00E23579"/>
    <w:rsid w:val="00E2576C"/>
    <w:rsid w:val="00E263E0"/>
    <w:rsid w:val="00E324A0"/>
    <w:rsid w:val="00E419CB"/>
    <w:rsid w:val="00E46CDC"/>
    <w:rsid w:val="00E51C98"/>
    <w:rsid w:val="00E56BB5"/>
    <w:rsid w:val="00E57A1D"/>
    <w:rsid w:val="00E63F52"/>
    <w:rsid w:val="00E71045"/>
    <w:rsid w:val="00E82986"/>
    <w:rsid w:val="00E946AB"/>
    <w:rsid w:val="00E97B9A"/>
    <w:rsid w:val="00EA3406"/>
    <w:rsid w:val="00EA7647"/>
    <w:rsid w:val="00EB07BB"/>
    <w:rsid w:val="00EB12E5"/>
    <w:rsid w:val="00EC52A0"/>
    <w:rsid w:val="00EC6B4E"/>
    <w:rsid w:val="00ED0A27"/>
    <w:rsid w:val="00ED1461"/>
    <w:rsid w:val="00ED5F1A"/>
    <w:rsid w:val="00EE7DB4"/>
    <w:rsid w:val="00F03D40"/>
    <w:rsid w:val="00F1023D"/>
    <w:rsid w:val="00F54571"/>
    <w:rsid w:val="00F60561"/>
    <w:rsid w:val="00F6111C"/>
    <w:rsid w:val="00F76686"/>
    <w:rsid w:val="00F777C9"/>
    <w:rsid w:val="00F86B19"/>
    <w:rsid w:val="00F913B4"/>
    <w:rsid w:val="00F949B9"/>
    <w:rsid w:val="00FA2DFD"/>
    <w:rsid w:val="00FA61DA"/>
    <w:rsid w:val="00FB55E0"/>
    <w:rsid w:val="00FB6042"/>
    <w:rsid w:val="00FC01D8"/>
    <w:rsid w:val="00FC04DB"/>
    <w:rsid w:val="00FC51D9"/>
    <w:rsid w:val="00FD619E"/>
    <w:rsid w:val="00FF0A05"/>
    <w:rsid w:val="00FF181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3FF65"/>
  <w15:docId w15:val="{F2750FE5-D3B9-4F91-9D35-8A0BFAABB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3">
    <w:name w:val="heading 3"/>
    <w:basedOn w:val="Normal"/>
    <w:next w:val="Normal"/>
    <w:link w:val="Ttulo3Car"/>
    <w:uiPriority w:val="9"/>
    <w:unhideWhenUsed/>
    <w:qFormat/>
    <w:rsid w:val="0005790A"/>
    <w:pPr>
      <w:keepNext/>
      <w:keepLines/>
      <w:widowControl w:val="0"/>
      <w:spacing w:before="240" w:after="180" w:line="240" w:lineRule="auto"/>
      <w:jc w:val="both"/>
      <w:outlineLvl w:val="2"/>
    </w:pPr>
    <w:rPr>
      <w:rFonts w:ascii="Segoe UI" w:eastAsiaTheme="majorEastAsia" w:hAnsi="Segoe UI" w:cs="Segoe UI"/>
      <w:color w:val="1F3763" w:themeColor="accent1" w:themeShade="7F"/>
      <w:sz w:val="28"/>
      <w:szCs w:val="2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pg-1ff2">
    <w:name w:val="pg-1ff2"/>
    <w:basedOn w:val="Fuentedeprrafopredeter"/>
    <w:rsid w:val="00A55D6E"/>
  </w:style>
  <w:style w:type="character" w:customStyle="1" w:styleId="pg-1fs2">
    <w:name w:val="pg-1fs2"/>
    <w:basedOn w:val="Fuentedeprrafopredeter"/>
    <w:rsid w:val="00A55D6E"/>
  </w:style>
  <w:style w:type="character" w:customStyle="1" w:styleId="a">
    <w:name w:val="_"/>
    <w:basedOn w:val="Fuentedeprrafopredeter"/>
    <w:rsid w:val="00A55D6E"/>
  </w:style>
  <w:style w:type="character" w:styleId="Hipervnculo">
    <w:name w:val="Hyperlink"/>
    <w:basedOn w:val="Fuentedeprrafopredeter"/>
    <w:uiPriority w:val="99"/>
    <w:unhideWhenUsed/>
    <w:rsid w:val="00A455F8"/>
    <w:rPr>
      <w:color w:val="0563C1" w:themeColor="hyperlink"/>
      <w:u w:val="single"/>
    </w:rPr>
  </w:style>
  <w:style w:type="character" w:customStyle="1" w:styleId="Mencinsinresolver1">
    <w:name w:val="Mención sin resolver1"/>
    <w:basedOn w:val="Fuentedeprrafopredeter"/>
    <w:uiPriority w:val="99"/>
    <w:semiHidden/>
    <w:unhideWhenUsed/>
    <w:rsid w:val="00A455F8"/>
    <w:rPr>
      <w:color w:val="605E5C"/>
      <w:shd w:val="clear" w:color="auto" w:fill="E1DFDD"/>
    </w:rPr>
  </w:style>
  <w:style w:type="character" w:customStyle="1" w:styleId="fontstyle31">
    <w:name w:val="fontstyle31"/>
    <w:basedOn w:val="Fuentedeprrafopredeter"/>
    <w:rsid w:val="00D164DF"/>
    <w:rPr>
      <w:rFonts w:ascii="Seravek-Light" w:hAnsi="Seravek-Light" w:hint="default"/>
      <w:b w:val="0"/>
      <w:bCs w:val="0"/>
      <w:i w:val="0"/>
      <w:iCs w:val="0"/>
      <w:color w:val="000000"/>
      <w:sz w:val="22"/>
      <w:szCs w:val="22"/>
    </w:rPr>
  </w:style>
  <w:style w:type="paragraph" w:styleId="Prrafodelista">
    <w:name w:val="List Paragraph"/>
    <w:basedOn w:val="Normal"/>
    <w:uiPriority w:val="34"/>
    <w:qFormat/>
    <w:rsid w:val="00D4316D"/>
    <w:pPr>
      <w:ind w:left="720"/>
      <w:contextualSpacing/>
    </w:pPr>
  </w:style>
  <w:style w:type="character" w:customStyle="1" w:styleId="Ttulo3Car">
    <w:name w:val="Título 3 Car"/>
    <w:basedOn w:val="Fuentedeprrafopredeter"/>
    <w:link w:val="Ttulo3"/>
    <w:uiPriority w:val="9"/>
    <w:rsid w:val="0005790A"/>
    <w:rPr>
      <w:rFonts w:ascii="Segoe UI" w:eastAsiaTheme="majorEastAsia" w:hAnsi="Segoe UI" w:cs="Segoe UI"/>
      <w:color w:val="1F3763" w:themeColor="accent1" w:themeShade="7F"/>
      <w:sz w:val="28"/>
      <w:szCs w:val="28"/>
      <w:lang w:val="es-ES_tradnl"/>
    </w:rPr>
  </w:style>
  <w:style w:type="paragraph" w:styleId="Sinespaciado">
    <w:name w:val="No Spacing"/>
    <w:basedOn w:val="Normal"/>
    <w:uiPriority w:val="1"/>
    <w:qFormat/>
    <w:rsid w:val="0005790A"/>
    <w:pPr>
      <w:widowControl w:val="0"/>
      <w:spacing w:before="180" w:after="180" w:line="240" w:lineRule="auto"/>
      <w:jc w:val="both"/>
    </w:pPr>
    <w:rPr>
      <w:rFonts w:ascii="Segoe UI" w:hAnsi="Segoe UI"/>
      <w:color w:val="595959" w:themeColor="text1" w:themeTint="A6"/>
      <w:sz w:val="24"/>
      <w:szCs w:val="24"/>
      <w:lang w:val="es-ES_tradnl"/>
    </w:rPr>
  </w:style>
  <w:style w:type="character" w:customStyle="1" w:styleId="fontstyle41">
    <w:name w:val="fontstyle41"/>
    <w:basedOn w:val="Fuentedeprrafopredeter"/>
    <w:rsid w:val="00AC599B"/>
    <w:rPr>
      <w:rFonts w:ascii="Seravek-Medium" w:hAnsi="Seravek-Medium" w:hint="default"/>
      <w:b/>
      <w:bCs/>
      <w:i w:val="0"/>
      <w:iCs w:val="0"/>
      <w:color w:val="000000"/>
      <w:sz w:val="22"/>
      <w:szCs w:val="22"/>
    </w:rPr>
  </w:style>
  <w:style w:type="paragraph" w:styleId="Textodeglobo">
    <w:name w:val="Balloon Text"/>
    <w:basedOn w:val="Normal"/>
    <w:link w:val="TextodegloboCar"/>
    <w:uiPriority w:val="99"/>
    <w:semiHidden/>
    <w:unhideWhenUsed/>
    <w:rsid w:val="00B6308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630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11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isdaniel.gonzalez@cch.unam.mx" TargetMode="External"/><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hyperlink" Target="http://biblio.uabcs.mx/html/libros/pdf/12/8.pdf" TargetMode="External"/><Relationship Id="rId2" Type="http://schemas.openxmlformats.org/officeDocument/2006/relationships/styles" Target="styles.xml"/><Relationship Id="rId16" Type="http://schemas.openxmlformats.org/officeDocument/2006/relationships/hyperlink" Target="https://portalacademico.cch.unam.mx/"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5" Type="http://schemas.openxmlformats.org/officeDocument/2006/relationships/image" Target="media/image1.jpeg"/><Relationship Id="rId15" Type="http://schemas.openxmlformats.org/officeDocument/2006/relationships/hyperlink" Target="https://support.cambridgeenglish.org/hc/en-gb/articles/202838506-Guided-learning-hours" TargetMode="Externa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portalacademico.cch.unam.mx/" TargetMode="External"/><Relationship Id="rId14" Type="http://schemas.openxmlformats.org/officeDocument/2006/relationships/hyperlink" Target="http://vgweb.upc-vg.cup.es"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2134</Words>
  <Characters>11742</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Universidad Autonoma Chapingo</Company>
  <LinksUpToDate>false</LinksUpToDate>
  <CharactersWithSpaces>13849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LUIS DANIEL GONZALEZ ESPEJEL</dc:creator>
  <cp:lastModifiedBy>Pablo Jesús Sánchez Sánchez</cp:lastModifiedBy>
  <cp:revision>11</cp:revision>
  <dcterms:created xsi:type="dcterms:W3CDTF">2019-04-05T05:35:00Z</dcterms:created>
  <dcterms:modified xsi:type="dcterms:W3CDTF">2019-04-08T04:04:00Z</dcterms:modified>
</cp:coreProperties>
</file>