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4E2" w:rsidRPr="005D6A15" w:rsidRDefault="00A11A28" w:rsidP="005E04E2">
      <w:pPr>
        <w:spacing w:after="0" w:line="360" w:lineRule="auto"/>
        <w:jc w:val="center"/>
        <w:rPr>
          <w:rFonts w:ascii="Arial" w:hAnsi="Arial" w:cs="Arial"/>
          <w:b/>
          <w:sz w:val="40"/>
          <w:szCs w:val="40"/>
        </w:rPr>
      </w:pPr>
      <w:r w:rsidRPr="005D6A15">
        <w:rPr>
          <w:rFonts w:ascii="Arial" w:hAnsi="Arial" w:cs="Arial"/>
          <w:b/>
          <w:sz w:val="40"/>
          <w:szCs w:val="40"/>
        </w:rPr>
        <w:t xml:space="preserve">Memorias </w:t>
      </w:r>
    </w:p>
    <w:p w:rsidR="00A11A28" w:rsidRDefault="00A11A28" w:rsidP="005E04E2">
      <w:pPr>
        <w:spacing w:after="0" w:line="360" w:lineRule="auto"/>
        <w:jc w:val="center"/>
        <w:rPr>
          <w:rFonts w:ascii="Arial" w:hAnsi="Arial" w:cs="Arial"/>
          <w:b/>
          <w:sz w:val="36"/>
          <w:szCs w:val="36"/>
        </w:rPr>
      </w:pPr>
      <w:r w:rsidRPr="00A11A28">
        <w:rPr>
          <w:rFonts w:ascii="Arial" w:hAnsi="Arial" w:cs="Arial"/>
          <w:b/>
          <w:sz w:val="36"/>
          <w:szCs w:val="36"/>
        </w:rPr>
        <w:t>Jornada</w:t>
      </w:r>
      <w:r>
        <w:rPr>
          <w:rFonts w:ascii="Arial" w:hAnsi="Arial" w:cs="Arial"/>
          <w:b/>
          <w:sz w:val="24"/>
          <w:szCs w:val="24"/>
        </w:rPr>
        <w:t xml:space="preserve"> </w:t>
      </w:r>
      <w:r w:rsidRPr="00DC7730">
        <w:rPr>
          <w:rFonts w:ascii="Arial" w:hAnsi="Arial" w:cs="Arial"/>
          <w:b/>
          <w:sz w:val="36"/>
          <w:szCs w:val="36"/>
        </w:rPr>
        <w:t>de Intercambio de Experiencias Docentes</w:t>
      </w:r>
      <w:r>
        <w:rPr>
          <w:rFonts w:ascii="Arial" w:hAnsi="Arial" w:cs="Arial"/>
          <w:b/>
          <w:sz w:val="36"/>
          <w:szCs w:val="36"/>
        </w:rPr>
        <w:t xml:space="preserve"> </w:t>
      </w:r>
      <w:r w:rsidRPr="00DC7730">
        <w:rPr>
          <w:rFonts w:ascii="Arial" w:hAnsi="Arial" w:cs="Arial"/>
          <w:b/>
          <w:sz w:val="36"/>
          <w:szCs w:val="36"/>
        </w:rPr>
        <w:t xml:space="preserve">en el Marco del Seguimiento de los </w:t>
      </w:r>
    </w:p>
    <w:p w:rsidR="00A11A28" w:rsidRPr="00DC7730" w:rsidRDefault="00A11A28" w:rsidP="00A11A28">
      <w:pPr>
        <w:spacing w:after="0" w:line="360" w:lineRule="auto"/>
        <w:jc w:val="center"/>
        <w:rPr>
          <w:rFonts w:ascii="Arial" w:hAnsi="Arial" w:cs="Arial"/>
          <w:b/>
          <w:sz w:val="36"/>
          <w:szCs w:val="36"/>
        </w:rPr>
      </w:pPr>
      <w:r w:rsidRPr="00DC7730">
        <w:rPr>
          <w:rFonts w:ascii="Arial" w:hAnsi="Arial" w:cs="Arial"/>
          <w:b/>
          <w:sz w:val="36"/>
          <w:szCs w:val="36"/>
        </w:rPr>
        <w:t xml:space="preserve">Programas </w:t>
      </w:r>
      <w:r>
        <w:rPr>
          <w:rFonts w:ascii="Arial" w:hAnsi="Arial" w:cs="Arial"/>
          <w:b/>
          <w:sz w:val="36"/>
          <w:szCs w:val="36"/>
        </w:rPr>
        <w:t xml:space="preserve">Actualizados de Inglés I-IV </w:t>
      </w:r>
      <w:r w:rsidRPr="00DC7730">
        <w:rPr>
          <w:rFonts w:ascii="Arial" w:hAnsi="Arial" w:cs="Arial"/>
          <w:b/>
          <w:sz w:val="36"/>
          <w:szCs w:val="36"/>
        </w:rPr>
        <w:t xml:space="preserve">del </w:t>
      </w:r>
      <w:r w:rsidR="005E04E2">
        <w:rPr>
          <w:rFonts w:ascii="Arial" w:hAnsi="Arial" w:cs="Arial"/>
          <w:b/>
          <w:sz w:val="36"/>
          <w:szCs w:val="36"/>
        </w:rPr>
        <w:t>CCH</w:t>
      </w:r>
    </w:p>
    <w:p w:rsidR="00A11A28" w:rsidRDefault="00A11A28" w:rsidP="00A11A28">
      <w:pPr>
        <w:spacing w:after="0"/>
        <w:jc w:val="center"/>
        <w:rPr>
          <w:rFonts w:ascii="Arial Black" w:hAnsi="Arial Black" w:cs="Times New Roman"/>
          <w:sz w:val="24"/>
          <w:szCs w:val="24"/>
        </w:rPr>
      </w:pPr>
    </w:p>
    <w:p w:rsidR="00A11A28" w:rsidRPr="00DC7730" w:rsidRDefault="00A11A28" w:rsidP="00A11A28">
      <w:pPr>
        <w:spacing w:after="0" w:line="360" w:lineRule="auto"/>
        <w:jc w:val="both"/>
        <w:rPr>
          <w:rFonts w:ascii="Arial" w:hAnsi="Arial" w:cs="Arial"/>
          <w:b/>
          <w:sz w:val="24"/>
          <w:szCs w:val="24"/>
        </w:rPr>
      </w:pPr>
      <w:r w:rsidRPr="00DC7730">
        <w:rPr>
          <w:rFonts w:ascii="Arial" w:hAnsi="Arial" w:cs="Arial"/>
          <w:b/>
          <w:sz w:val="24"/>
          <w:szCs w:val="24"/>
        </w:rPr>
        <w:t>PRESENTACIÓN</w:t>
      </w:r>
    </w:p>
    <w:p w:rsidR="00FC2BA7" w:rsidRDefault="00462077" w:rsidP="00462077">
      <w:pPr>
        <w:spacing w:after="0" w:line="360" w:lineRule="auto"/>
        <w:jc w:val="both"/>
        <w:rPr>
          <w:rFonts w:ascii="Arial" w:eastAsia="Times New Roman" w:hAnsi="Arial" w:cs="Arial"/>
          <w:sz w:val="24"/>
          <w:szCs w:val="24"/>
        </w:rPr>
      </w:pPr>
      <w:r w:rsidRPr="00462077">
        <w:rPr>
          <w:rFonts w:ascii="Arial" w:eastAsia="Times New Roman" w:hAnsi="Arial" w:cs="Arial"/>
          <w:sz w:val="24"/>
          <w:szCs w:val="24"/>
        </w:rPr>
        <w:t xml:space="preserve">El Plan y los Programas de Estudio de 1971 dieron origen al Plan de Estudios de 1996 que precisó formas de trabajo en el aula, modificó la duración del horario y de las clases, incorporó los perfiles </w:t>
      </w:r>
      <w:proofErr w:type="spellStart"/>
      <w:r w:rsidRPr="00462077">
        <w:rPr>
          <w:rFonts w:ascii="Arial" w:eastAsia="Times New Roman" w:hAnsi="Arial" w:cs="Arial"/>
          <w:sz w:val="24"/>
          <w:szCs w:val="24"/>
        </w:rPr>
        <w:t>profesiográficos</w:t>
      </w:r>
      <w:proofErr w:type="spellEnd"/>
      <w:r w:rsidRPr="00462077">
        <w:rPr>
          <w:rFonts w:ascii="Arial" w:eastAsia="Times New Roman" w:hAnsi="Arial" w:cs="Arial"/>
          <w:sz w:val="24"/>
          <w:szCs w:val="24"/>
        </w:rPr>
        <w:t>, actualizó contenidos de los programas y otros aspectos. Otra transformación fue la que se llevó a cabo en 2004, que se limitó a un ajuste de los programas del Plan de 1996</w:t>
      </w:r>
      <w:r>
        <w:rPr>
          <w:rStyle w:val="Refdenotaalpie"/>
          <w:rFonts w:ascii="Arial" w:eastAsia="Times New Roman" w:hAnsi="Arial" w:cs="Arial"/>
          <w:sz w:val="24"/>
          <w:szCs w:val="24"/>
        </w:rPr>
        <w:footnoteReference w:id="1"/>
      </w:r>
      <w:r w:rsidRPr="00462077">
        <w:rPr>
          <w:rFonts w:ascii="Arial" w:eastAsia="Times New Roman" w:hAnsi="Arial" w:cs="Arial"/>
          <w:sz w:val="24"/>
          <w:szCs w:val="24"/>
        </w:rPr>
        <w:t>.</w:t>
      </w:r>
    </w:p>
    <w:p w:rsidR="00257061" w:rsidRDefault="00257061" w:rsidP="00257061">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En la materia de </w:t>
      </w:r>
      <w:proofErr w:type="gramStart"/>
      <w:r>
        <w:rPr>
          <w:rFonts w:ascii="Arial" w:eastAsia="Times New Roman" w:hAnsi="Arial" w:cs="Arial"/>
          <w:sz w:val="24"/>
          <w:szCs w:val="24"/>
        </w:rPr>
        <w:t>Inglés</w:t>
      </w:r>
      <w:proofErr w:type="gramEnd"/>
      <w:r>
        <w:rPr>
          <w:rFonts w:ascii="Arial" w:eastAsia="Times New Roman" w:hAnsi="Arial" w:cs="Arial"/>
          <w:sz w:val="24"/>
          <w:szCs w:val="24"/>
        </w:rPr>
        <w:t xml:space="preserve">, se mantuvo la orientación de comprensión de lectura hasta 2009, año en que se adoptó el paradigma de enseñanza-aprendizaje de las ‘cuatro habilidades’ y se disminuyó el número de alumnos de 50 a 25 en cada grupo. El estatus curricular se modificó en 1996, cuando la materia dejó de ser requisito y se convirtió en obligatoria, en los semestres del tronco común (I-IV). En 2010, se elaboró el Primer Acercamiento a los Programas de Inglés I-IV (PAPI), en la modalidad de ‘cuatro habilidades’ y, un año después, se elaboró el Segundo Acercamiento a los Programas de Inglés I-IV (SAPI). </w:t>
      </w:r>
    </w:p>
    <w:p w:rsidR="00FC2BA7" w:rsidRPr="008624A4" w:rsidRDefault="00257061" w:rsidP="00FC2BA7">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Con respecto al proceso de actualización curricular, e</w:t>
      </w:r>
      <w:r w:rsidR="00FC2BA7" w:rsidRPr="008624A4">
        <w:rPr>
          <w:rFonts w:ascii="Arial" w:eastAsia="Times New Roman" w:hAnsi="Arial" w:cs="Arial"/>
          <w:sz w:val="24"/>
          <w:szCs w:val="24"/>
        </w:rPr>
        <w:t xml:space="preserve">n el periodo 2011-2013 se integraron Comisiones Especiales Revisoras, cuya finalidad fue llevar a cabo una propuesta de actualización </w:t>
      </w:r>
      <w:r>
        <w:rPr>
          <w:rFonts w:ascii="Arial" w:eastAsia="Times New Roman" w:hAnsi="Arial" w:cs="Arial"/>
          <w:sz w:val="24"/>
          <w:szCs w:val="24"/>
        </w:rPr>
        <w:t xml:space="preserve">de los programas de estudio </w:t>
      </w:r>
      <w:r w:rsidR="00FC2BA7" w:rsidRPr="008624A4">
        <w:rPr>
          <w:rFonts w:ascii="Arial" w:eastAsia="Times New Roman" w:hAnsi="Arial" w:cs="Arial"/>
          <w:sz w:val="24"/>
          <w:szCs w:val="24"/>
        </w:rPr>
        <w:t>para las 73 asignaturas que constituyen los tres años del ciclo del bachillerato del CCH.</w:t>
      </w:r>
      <w:r>
        <w:rPr>
          <w:rFonts w:ascii="Arial" w:eastAsia="Times New Roman" w:hAnsi="Arial" w:cs="Arial"/>
          <w:sz w:val="24"/>
          <w:szCs w:val="24"/>
        </w:rPr>
        <w:t xml:space="preserve"> </w:t>
      </w:r>
      <w:r w:rsidR="00FC2BA7" w:rsidRPr="008624A4">
        <w:rPr>
          <w:rFonts w:ascii="Arial" w:eastAsia="Times New Roman" w:hAnsi="Arial" w:cs="Arial"/>
          <w:sz w:val="24"/>
          <w:szCs w:val="24"/>
        </w:rPr>
        <w:t>Para orientar las actividades de</w:t>
      </w:r>
      <w:r>
        <w:rPr>
          <w:rFonts w:ascii="Arial" w:eastAsia="Times New Roman" w:hAnsi="Arial" w:cs="Arial"/>
          <w:sz w:val="24"/>
          <w:szCs w:val="24"/>
        </w:rPr>
        <w:t xml:space="preserve"> estas </w:t>
      </w:r>
      <w:r w:rsidR="00FC2BA7" w:rsidRPr="008624A4">
        <w:rPr>
          <w:rFonts w:ascii="Arial" w:eastAsia="Times New Roman" w:hAnsi="Arial" w:cs="Arial"/>
          <w:sz w:val="24"/>
          <w:szCs w:val="24"/>
        </w:rPr>
        <w:t>comisiones</w:t>
      </w:r>
      <w:r>
        <w:rPr>
          <w:rFonts w:ascii="Arial" w:eastAsia="Times New Roman" w:hAnsi="Arial" w:cs="Arial"/>
          <w:sz w:val="24"/>
          <w:szCs w:val="24"/>
        </w:rPr>
        <w:t xml:space="preserve">, </w:t>
      </w:r>
      <w:r w:rsidR="00FC2BA7" w:rsidRPr="008624A4">
        <w:rPr>
          <w:rFonts w:ascii="Arial" w:eastAsia="Times New Roman" w:hAnsi="Arial" w:cs="Arial"/>
          <w:sz w:val="24"/>
          <w:szCs w:val="24"/>
        </w:rPr>
        <w:t>se elaboraron los Lineamientos para la Actualización de los Programas de Estudio, así como los diagnósticos académicos de las cuatro áreas. Durante el proceso se instrumentaron cursos</w:t>
      </w:r>
      <w:r w:rsidR="009A12D1">
        <w:rPr>
          <w:rFonts w:ascii="Arial" w:eastAsia="Times New Roman" w:hAnsi="Arial" w:cs="Arial"/>
          <w:sz w:val="24"/>
          <w:szCs w:val="24"/>
        </w:rPr>
        <w:t xml:space="preserve"> y</w:t>
      </w:r>
      <w:r w:rsidR="00FC2BA7" w:rsidRPr="008624A4">
        <w:rPr>
          <w:rFonts w:ascii="Arial" w:eastAsia="Times New Roman" w:hAnsi="Arial" w:cs="Arial"/>
          <w:sz w:val="24"/>
          <w:szCs w:val="24"/>
        </w:rPr>
        <w:t xml:space="preserve"> foros para la comunidad de profesores y estudiantes de los cinco planteles, con el fin de difundir </w:t>
      </w:r>
      <w:r w:rsidR="00FC2BA7" w:rsidRPr="008624A4">
        <w:rPr>
          <w:rFonts w:ascii="Arial" w:eastAsia="Times New Roman" w:hAnsi="Arial" w:cs="Arial"/>
          <w:sz w:val="24"/>
          <w:szCs w:val="24"/>
        </w:rPr>
        <w:lastRenderedPageBreak/>
        <w:t>las propuestas y recibir sus opiniones.</w:t>
      </w:r>
      <w:r w:rsidR="000953B7">
        <w:rPr>
          <w:rFonts w:ascii="Arial" w:eastAsia="Times New Roman" w:hAnsi="Arial" w:cs="Arial"/>
          <w:sz w:val="24"/>
          <w:szCs w:val="24"/>
        </w:rPr>
        <w:t xml:space="preserve"> En el caso de la materia de </w:t>
      </w:r>
      <w:proofErr w:type="gramStart"/>
      <w:r w:rsidR="000E3FDE">
        <w:rPr>
          <w:rFonts w:ascii="Arial" w:eastAsia="Times New Roman" w:hAnsi="Arial" w:cs="Arial"/>
          <w:sz w:val="24"/>
          <w:szCs w:val="24"/>
        </w:rPr>
        <w:t>I</w:t>
      </w:r>
      <w:r w:rsidR="000953B7">
        <w:rPr>
          <w:rFonts w:ascii="Arial" w:eastAsia="Times New Roman" w:hAnsi="Arial" w:cs="Arial"/>
          <w:sz w:val="24"/>
          <w:szCs w:val="24"/>
        </w:rPr>
        <w:t>nglés</w:t>
      </w:r>
      <w:proofErr w:type="gramEnd"/>
      <w:r w:rsidR="000953B7">
        <w:rPr>
          <w:rFonts w:ascii="Arial" w:eastAsia="Times New Roman" w:hAnsi="Arial" w:cs="Arial"/>
          <w:sz w:val="24"/>
          <w:szCs w:val="24"/>
        </w:rPr>
        <w:t xml:space="preserve">, </w:t>
      </w:r>
      <w:r w:rsidR="000E3FDE">
        <w:rPr>
          <w:rFonts w:ascii="Arial" w:eastAsia="Times New Roman" w:hAnsi="Arial" w:cs="Arial"/>
          <w:sz w:val="24"/>
          <w:szCs w:val="24"/>
        </w:rPr>
        <w:t>e</w:t>
      </w:r>
      <w:r w:rsidR="000E3FDE">
        <w:rPr>
          <w:rFonts w:ascii="Arial" w:eastAsia="Times New Roman" w:hAnsi="Arial" w:cs="Arial"/>
          <w:sz w:val="24"/>
          <w:szCs w:val="24"/>
        </w:rPr>
        <w:t xml:space="preserve">l </w:t>
      </w:r>
      <w:r w:rsidR="000E3FDE" w:rsidRPr="008624A4">
        <w:rPr>
          <w:rFonts w:ascii="Arial" w:eastAsia="Times New Roman" w:hAnsi="Arial" w:cs="Arial"/>
          <w:sz w:val="24"/>
          <w:szCs w:val="24"/>
        </w:rPr>
        <w:t xml:space="preserve">proceso de revisión y actualización </w:t>
      </w:r>
      <w:r w:rsidR="000E3FDE">
        <w:rPr>
          <w:rFonts w:ascii="Arial" w:eastAsia="Times New Roman" w:hAnsi="Arial" w:cs="Arial"/>
          <w:sz w:val="24"/>
          <w:szCs w:val="24"/>
        </w:rPr>
        <w:t>inició</w:t>
      </w:r>
      <w:r w:rsidR="000E3FDE" w:rsidRPr="008624A4">
        <w:rPr>
          <w:rFonts w:ascii="Arial" w:eastAsia="Times New Roman" w:hAnsi="Arial" w:cs="Arial"/>
          <w:sz w:val="24"/>
          <w:szCs w:val="24"/>
        </w:rPr>
        <w:t xml:space="preserve"> </w:t>
      </w:r>
      <w:r w:rsidR="000E3FDE">
        <w:rPr>
          <w:rFonts w:ascii="Arial" w:eastAsia="Times New Roman" w:hAnsi="Arial" w:cs="Arial"/>
          <w:sz w:val="24"/>
          <w:szCs w:val="24"/>
        </w:rPr>
        <w:t>formalmente e</w:t>
      </w:r>
      <w:r w:rsidR="000E3FDE" w:rsidRPr="008624A4">
        <w:rPr>
          <w:rFonts w:ascii="Arial" w:eastAsia="Times New Roman" w:hAnsi="Arial" w:cs="Arial"/>
          <w:sz w:val="24"/>
          <w:szCs w:val="24"/>
        </w:rPr>
        <w:t xml:space="preserve">n la Comisión Especial para la Actualización de </w:t>
      </w:r>
      <w:r w:rsidR="000E3FDE">
        <w:rPr>
          <w:rFonts w:ascii="Arial" w:eastAsia="Times New Roman" w:hAnsi="Arial" w:cs="Arial"/>
          <w:sz w:val="24"/>
          <w:szCs w:val="24"/>
        </w:rPr>
        <w:t xml:space="preserve">los </w:t>
      </w:r>
      <w:r w:rsidR="000E3FDE" w:rsidRPr="008624A4">
        <w:rPr>
          <w:rFonts w:ascii="Arial" w:eastAsia="Times New Roman" w:hAnsi="Arial" w:cs="Arial"/>
          <w:sz w:val="24"/>
          <w:szCs w:val="24"/>
        </w:rPr>
        <w:t>P</w:t>
      </w:r>
      <w:r w:rsidR="000E3FDE">
        <w:rPr>
          <w:rFonts w:ascii="Arial" w:eastAsia="Times New Roman" w:hAnsi="Arial" w:cs="Arial"/>
          <w:sz w:val="24"/>
          <w:szCs w:val="24"/>
        </w:rPr>
        <w:t>rogramas de Estudio (</w:t>
      </w:r>
      <w:r w:rsidR="000E3FDE" w:rsidRPr="008624A4">
        <w:rPr>
          <w:rFonts w:ascii="Arial" w:eastAsia="Times New Roman" w:hAnsi="Arial" w:cs="Arial"/>
          <w:sz w:val="24"/>
          <w:szCs w:val="24"/>
        </w:rPr>
        <w:t>CEAPE</w:t>
      </w:r>
      <w:r w:rsidR="000E3FDE">
        <w:rPr>
          <w:rFonts w:ascii="Arial" w:eastAsia="Times New Roman" w:hAnsi="Arial" w:cs="Arial"/>
          <w:sz w:val="24"/>
          <w:szCs w:val="24"/>
        </w:rPr>
        <w:t>), en el ciclo escolar 2012-2013</w:t>
      </w:r>
      <w:r w:rsidR="000E3FDE">
        <w:rPr>
          <w:rFonts w:ascii="Arial" w:eastAsia="Times New Roman" w:hAnsi="Arial" w:cs="Arial"/>
          <w:sz w:val="24"/>
          <w:szCs w:val="24"/>
        </w:rPr>
        <w:t>,</w:t>
      </w:r>
      <w:r w:rsidR="000E3FDE" w:rsidRPr="000E3FDE">
        <w:rPr>
          <w:rFonts w:ascii="Arial" w:eastAsia="Times New Roman" w:hAnsi="Arial" w:cs="Arial"/>
          <w:sz w:val="24"/>
          <w:szCs w:val="24"/>
        </w:rPr>
        <w:t xml:space="preserve"> </w:t>
      </w:r>
      <w:r w:rsidR="000E3FDE">
        <w:rPr>
          <w:rFonts w:ascii="Arial" w:eastAsia="Times New Roman" w:hAnsi="Arial" w:cs="Arial"/>
          <w:sz w:val="24"/>
          <w:szCs w:val="24"/>
        </w:rPr>
        <w:t>tomando como base los SAPI</w:t>
      </w:r>
      <w:r w:rsidR="000E3FDE">
        <w:rPr>
          <w:rFonts w:ascii="Arial" w:eastAsia="Times New Roman" w:hAnsi="Arial" w:cs="Arial"/>
          <w:sz w:val="24"/>
          <w:szCs w:val="24"/>
        </w:rPr>
        <w:t xml:space="preserve"> (2011).</w:t>
      </w:r>
    </w:p>
    <w:p w:rsidR="00FC2BA7" w:rsidRPr="008624A4" w:rsidRDefault="00D670DA" w:rsidP="00FC2BA7">
      <w:pPr>
        <w:shd w:val="clear" w:color="auto" w:fill="FFFFFF"/>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L</w:t>
      </w:r>
      <w:r w:rsidR="00FC2BA7" w:rsidRPr="008624A4">
        <w:rPr>
          <w:rFonts w:ascii="Arial" w:eastAsia="Times New Roman" w:hAnsi="Arial" w:cs="Arial"/>
          <w:sz w:val="24"/>
          <w:szCs w:val="24"/>
        </w:rPr>
        <w:t>as Comisiones Especiales Revisoras entregaron las versiones preliminares de los programas actualizados de las diferentes materias en noviembre de 2013.</w:t>
      </w:r>
      <w:r w:rsidR="00257061">
        <w:rPr>
          <w:rFonts w:ascii="Arial" w:eastAsia="Times New Roman" w:hAnsi="Arial" w:cs="Arial"/>
          <w:sz w:val="24"/>
          <w:szCs w:val="24"/>
        </w:rPr>
        <w:t xml:space="preserve"> </w:t>
      </w:r>
      <w:r w:rsidR="00FC2BA7" w:rsidRPr="008624A4">
        <w:rPr>
          <w:rFonts w:ascii="Arial" w:eastAsia="Times New Roman" w:hAnsi="Arial" w:cs="Arial"/>
          <w:sz w:val="24"/>
          <w:szCs w:val="24"/>
        </w:rPr>
        <w:t>En el periodo iniciado e</w:t>
      </w:r>
      <w:r w:rsidR="009A12D1">
        <w:rPr>
          <w:rFonts w:ascii="Arial" w:eastAsia="Times New Roman" w:hAnsi="Arial" w:cs="Arial"/>
          <w:sz w:val="24"/>
          <w:szCs w:val="24"/>
        </w:rPr>
        <w:t>n</w:t>
      </w:r>
      <w:r w:rsidR="00FC2BA7" w:rsidRPr="008624A4">
        <w:rPr>
          <w:rFonts w:ascii="Arial" w:eastAsia="Times New Roman" w:hAnsi="Arial" w:cs="Arial"/>
          <w:sz w:val="24"/>
          <w:szCs w:val="24"/>
        </w:rPr>
        <w:t xml:space="preserve"> 2014, se propuso continuar con </w:t>
      </w:r>
      <w:r w:rsidR="009A12D1">
        <w:rPr>
          <w:rFonts w:ascii="Arial" w:eastAsia="Times New Roman" w:hAnsi="Arial" w:cs="Arial"/>
          <w:sz w:val="24"/>
          <w:szCs w:val="24"/>
        </w:rPr>
        <w:t xml:space="preserve">el proceso de </w:t>
      </w:r>
      <w:r w:rsidR="00FC2BA7" w:rsidRPr="008624A4">
        <w:rPr>
          <w:rFonts w:ascii="Arial" w:eastAsia="Times New Roman" w:hAnsi="Arial" w:cs="Arial"/>
          <w:sz w:val="24"/>
          <w:szCs w:val="24"/>
        </w:rPr>
        <w:t>actualización en dos fases</w:t>
      </w:r>
      <w:r w:rsidR="009A12D1">
        <w:rPr>
          <w:rFonts w:ascii="Arial" w:eastAsia="Times New Roman" w:hAnsi="Arial" w:cs="Arial"/>
          <w:sz w:val="24"/>
          <w:szCs w:val="24"/>
        </w:rPr>
        <w:t>: l</w:t>
      </w:r>
      <w:r w:rsidR="00FC2BA7" w:rsidRPr="008624A4">
        <w:rPr>
          <w:rFonts w:ascii="Arial" w:eastAsia="Times New Roman" w:hAnsi="Arial" w:cs="Arial"/>
          <w:sz w:val="24"/>
          <w:szCs w:val="24"/>
        </w:rPr>
        <w:t>a primera fase se enfocó en los programas de estudio de las materias del tronco común y, la segunda, en los programas de quinto y sexto semestres. Para iniciar la primera fase, se</w:t>
      </w:r>
      <w:r w:rsidR="00FC2BA7">
        <w:rPr>
          <w:rFonts w:ascii="Arial" w:eastAsia="Times New Roman" w:hAnsi="Arial" w:cs="Arial"/>
          <w:sz w:val="24"/>
          <w:szCs w:val="24"/>
        </w:rPr>
        <w:t xml:space="preserve"> </w:t>
      </w:r>
      <w:r w:rsidR="00FC2BA7" w:rsidRPr="008624A4">
        <w:rPr>
          <w:rFonts w:ascii="Arial" w:eastAsia="Times New Roman" w:hAnsi="Arial" w:cs="Arial"/>
          <w:sz w:val="24"/>
          <w:szCs w:val="24"/>
        </w:rPr>
        <w:t>conformaron 10 grupos de trabajo integrados por profesores de carrera y de asignatura.</w:t>
      </w:r>
      <w:r w:rsidR="00FC2BA7">
        <w:rPr>
          <w:rFonts w:ascii="Arial" w:eastAsia="Times New Roman" w:hAnsi="Arial" w:cs="Arial"/>
          <w:sz w:val="24"/>
          <w:szCs w:val="24"/>
        </w:rPr>
        <w:t xml:space="preserve"> </w:t>
      </w:r>
      <w:r w:rsidR="00FC2BA7" w:rsidRPr="008624A4">
        <w:rPr>
          <w:rFonts w:ascii="Arial" w:eastAsia="Times New Roman" w:hAnsi="Arial" w:cs="Arial"/>
          <w:sz w:val="24"/>
          <w:szCs w:val="24"/>
        </w:rPr>
        <w:t>Durante el desarrollo de este proceso, se realizaron sesiones de trabajo sobre los siguientes ejes: a) revisión y sistematización de los programas de estudio por materia y b) proceso de socialización y validación de los programas. Las propuestas se dieron a conocer en línea y por medio de cursos-taller entre la comunidad académica en febrero de 2015, para recabar sus observaciones. Con estos resultados, los grupos de trabajo realizaron ajustes y enviaron, mediante la Secretaría de Programas Institucionales, las propuestas de programas a la COMPLANES para su valoración y elaboración de dictamen. Como resultado de todo este proceso, la COMPLANES recomendó al H. Consejo Técnico la aprobación de la actualización de los programas de estudio institucionales del primero al cuarto semestres para su instrumentación en el ciclo escolar 2016-2017</w:t>
      </w:r>
      <w:r w:rsidR="001F1D0D">
        <w:rPr>
          <w:rFonts w:ascii="Arial" w:eastAsia="Times New Roman" w:hAnsi="Arial" w:cs="Arial"/>
          <w:sz w:val="24"/>
          <w:szCs w:val="24"/>
        </w:rPr>
        <w:t xml:space="preserve"> y, finalmente, e</w:t>
      </w:r>
      <w:r w:rsidR="00FC2BA7" w:rsidRPr="008624A4">
        <w:rPr>
          <w:rFonts w:ascii="Arial" w:eastAsia="Times New Roman" w:hAnsi="Arial" w:cs="Arial"/>
          <w:sz w:val="24"/>
          <w:szCs w:val="24"/>
        </w:rPr>
        <w:t>l H. Consejo Técnico dio su aprobación el 20 de mayo de 2016.</w:t>
      </w:r>
    </w:p>
    <w:p w:rsidR="00CB2649" w:rsidRDefault="00462077" w:rsidP="00257061">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257061">
        <w:rPr>
          <w:rFonts w:ascii="Arial" w:eastAsia="Times New Roman" w:hAnsi="Arial" w:cs="Arial"/>
          <w:sz w:val="24"/>
          <w:szCs w:val="24"/>
        </w:rPr>
        <w:tab/>
      </w:r>
      <w:r w:rsidR="000E3FDE">
        <w:rPr>
          <w:rFonts w:ascii="Arial" w:eastAsia="Times New Roman" w:hAnsi="Arial" w:cs="Arial"/>
          <w:sz w:val="24"/>
          <w:szCs w:val="24"/>
        </w:rPr>
        <w:t xml:space="preserve">En estos tres años, desde la </w:t>
      </w:r>
      <w:r w:rsidR="001B0BD5">
        <w:rPr>
          <w:rFonts w:ascii="Arial" w:eastAsia="Times New Roman" w:hAnsi="Arial" w:cs="Arial"/>
          <w:sz w:val="24"/>
          <w:szCs w:val="24"/>
        </w:rPr>
        <w:t xml:space="preserve">aprobación </w:t>
      </w:r>
      <w:r w:rsidR="000E3FDE">
        <w:rPr>
          <w:rFonts w:ascii="Arial" w:eastAsia="Times New Roman" w:hAnsi="Arial" w:cs="Arial"/>
          <w:sz w:val="24"/>
          <w:szCs w:val="24"/>
        </w:rPr>
        <w:t>de los Programas Actualizados, los profesores de Carrera de Tiempo Completo del Departamento de Inglés</w:t>
      </w:r>
      <w:r w:rsidR="000716A4">
        <w:rPr>
          <w:rFonts w:ascii="Arial" w:eastAsia="Times New Roman" w:hAnsi="Arial" w:cs="Arial"/>
          <w:sz w:val="24"/>
          <w:szCs w:val="24"/>
        </w:rPr>
        <w:t>, en algunos casos junto con sus grupos de trabajo,</w:t>
      </w:r>
      <w:r w:rsidR="000E3FDE">
        <w:rPr>
          <w:rFonts w:ascii="Arial" w:eastAsia="Times New Roman" w:hAnsi="Arial" w:cs="Arial"/>
          <w:sz w:val="24"/>
          <w:szCs w:val="24"/>
        </w:rPr>
        <w:t xml:space="preserve"> han realizado </w:t>
      </w:r>
      <w:r w:rsidR="000716A4">
        <w:rPr>
          <w:rFonts w:ascii="Arial" w:eastAsia="Times New Roman" w:hAnsi="Arial" w:cs="Arial"/>
          <w:sz w:val="24"/>
          <w:szCs w:val="24"/>
        </w:rPr>
        <w:t>proyectos</w:t>
      </w:r>
      <w:r w:rsidR="000E3FDE">
        <w:rPr>
          <w:rFonts w:ascii="Arial" w:eastAsia="Times New Roman" w:hAnsi="Arial" w:cs="Arial"/>
          <w:sz w:val="24"/>
          <w:szCs w:val="24"/>
        </w:rPr>
        <w:t xml:space="preserve"> enfocados </w:t>
      </w:r>
      <w:r w:rsidR="000B0519">
        <w:rPr>
          <w:rFonts w:ascii="Arial" w:eastAsia="Times New Roman" w:hAnsi="Arial" w:cs="Arial"/>
          <w:sz w:val="24"/>
          <w:szCs w:val="24"/>
        </w:rPr>
        <w:t>en</w:t>
      </w:r>
      <w:r w:rsidR="000E3FDE">
        <w:rPr>
          <w:rFonts w:ascii="Arial" w:eastAsia="Times New Roman" w:hAnsi="Arial" w:cs="Arial"/>
          <w:sz w:val="24"/>
          <w:szCs w:val="24"/>
        </w:rPr>
        <w:t xml:space="preserve"> la instrumentación, seguimiento y evaluación de</w:t>
      </w:r>
      <w:r w:rsidR="008020CF">
        <w:rPr>
          <w:rFonts w:ascii="Arial" w:eastAsia="Times New Roman" w:hAnsi="Arial" w:cs="Arial"/>
          <w:sz w:val="24"/>
          <w:szCs w:val="24"/>
        </w:rPr>
        <w:t xml:space="preserve"> los Programas de Inglés I-IV. </w:t>
      </w:r>
      <w:r w:rsidR="000E3FDE" w:rsidRPr="008020CF">
        <w:rPr>
          <w:rFonts w:ascii="Arial" w:eastAsia="Times New Roman" w:hAnsi="Arial" w:cs="Arial"/>
          <w:sz w:val="24"/>
          <w:szCs w:val="24"/>
        </w:rPr>
        <w:t xml:space="preserve">Los </w:t>
      </w:r>
      <w:r w:rsidR="008020CF">
        <w:rPr>
          <w:rFonts w:ascii="Arial" w:eastAsia="Times New Roman" w:hAnsi="Arial" w:cs="Arial"/>
          <w:sz w:val="24"/>
          <w:szCs w:val="24"/>
        </w:rPr>
        <w:t>documentos</w:t>
      </w:r>
      <w:r w:rsidR="000E3FDE">
        <w:rPr>
          <w:rFonts w:ascii="Arial" w:eastAsia="Times New Roman" w:hAnsi="Arial" w:cs="Arial"/>
          <w:sz w:val="24"/>
          <w:szCs w:val="24"/>
        </w:rPr>
        <w:t xml:space="preserve"> que </w:t>
      </w:r>
      <w:r w:rsidR="000B0519">
        <w:rPr>
          <w:rFonts w:ascii="Arial" w:eastAsia="Times New Roman" w:hAnsi="Arial" w:cs="Arial"/>
          <w:sz w:val="24"/>
          <w:szCs w:val="24"/>
        </w:rPr>
        <w:t>contienen</w:t>
      </w:r>
      <w:r w:rsidR="000E3FDE">
        <w:rPr>
          <w:rFonts w:ascii="Arial" w:eastAsia="Times New Roman" w:hAnsi="Arial" w:cs="Arial"/>
          <w:sz w:val="24"/>
          <w:szCs w:val="24"/>
        </w:rPr>
        <w:t xml:space="preserve"> estas </w:t>
      </w:r>
      <w:r w:rsidR="000E3FDE" w:rsidRPr="00D670DA">
        <w:rPr>
          <w:rFonts w:ascii="Arial" w:eastAsia="Times New Roman" w:hAnsi="Arial" w:cs="Arial"/>
          <w:i/>
          <w:sz w:val="24"/>
          <w:szCs w:val="24"/>
        </w:rPr>
        <w:t>Memorias</w:t>
      </w:r>
      <w:r w:rsidR="000E3FDE">
        <w:rPr>
          <w:rFonts w:ascii="Arial" w:eastAsia="Times New Roman" w:hAnsi="Arial" w:cs="Arial"/>
          <w:sz w:val="24"/>
          <w:szCs w:val="24"/>
        </w:rPr>
        <w:t xml:space="preserve"> repr</w:t>
      </w:r>
      <w:r w:rsidR="00A11A28">
        <w:rPr>
          <w:rFonts w:ascii="Arial" w:eastAsia="Times New Roman" w:hAnsi="Arial" w:cs="Arial"/>
          <w:sz w:val="24"/>
          <w:szCs w:val="24"/>
        </w:rPr>
        <w:t>esenta</w:t>
      </w:r>
      <w:r w:rsidR="000E3FDE">
        <w:rPr>
          <w:rFonts w:ascii="Arial" w:eastAsia="Times New Roman" w:hAnsi="Arial" w:cs="Arial"/>
          <w:sz w:val="24"/>
          <w:szCs w:val="24"/>
        </w:rPr>
        <w:t>n</w:t>
      </w:r>
      <w:r w:rsidR="00A11A28">
        <w:rPr>
          <w:rFonts w:ascii="Arial" w:eastAsia="Times New Roman" w:hAnsi="Arial" w:cs="Arial"/>
          <w:sz w:val="24"/>
          <w:szCs w:val="24"/>
        </w:rPr>
        <w:t xml:space="preserve"> un esfuerzo por socializar los </w:t>
      </w:r>
      <w:r w:rsidR="008020CF">
        <w:rPr>
          <w:rFonts w:ascii="Arial" w:eastAsia="Times New Roman" w:hAnsi="Arial" w:cs="Arial"/>
          <w:sz w:val="24"/>
          <w:szCs w:val="24"/>
        </w:rPr>
        <w:t>resultados obtenidos en los ciclos escolares 2016-2017 y 2017-2018</w:t>
      </w:r>
      <w:r w:rsidR="00CB2649">
        <w:rPr>
          <w:rFonts w:ascii="Arial" w:eastAsia="Times New Roman" w:hAnsi="Arial" w:cs="Arial"/>
          <w:sz w:val="24"/>
          <w:szCs w:val="24"/>
        </w:rPr>
        <w:t>,</w:t>
      </w:r>
      <w:r w:rsidR="008020CF">
        <w:rPr>
          <w:rFonts w:ascii="Arial" w:eastAsia="Times New Roman" w:hAnsi="Arial" w:cs="Arial"/>
          <w:sz w:val="24"/>
          <w:szCs w:val="24"/>
        </w:rPr>
        <w:t xml:space="preserve"> </w:t>
      </w:r>
      <w:r w:rsidR="00A11A28">
        <w:rPr>
          <w:rFonts w:ascii="Arial" w:eastAsia="Times New Roman" w:hAnsi="Arial" w:cs="Arial"/>
          <w:sz w:val="24"/>
          <w:szCs w:val="24"/>
        </w:rPr>
        <w:t xml:space="preserve">derivados de </w:t>
      </w:r>
      <w:r w:rsidR="008020CF">
        <w:rPr>
          <w:rFonts w:ascii="Arial" w:eastAsia="Times New Roman" w:hAnsi="Arial" w:cs="Arial"/>
          <w:sz w:val="24"/>
          <w:szCs w:val="24"/>
        </w:rPr>
        <w:t>experiencias que conllevan una serie de saberes en su construcción, los cuales debe</w:t>
      </w:r>
      <w:r w:rsidR="000B0519">
        <w:rPr>
          <w:rFonts w:ascii="Arial" w:eastAsia="Times New Roman" w:hAnsi="Arial" w:cs="Arial"/>
          <w:sz w:val="24"/>
          <w:szCs w:val="24"/>
        </w:rPr>
        <w:t>ría</w:t>
      </w:r>
      <w:r w:rsidR="008020CF">
        <w:rPr>
          <w:rFonts w:ascii="Arial" w:eastAsia="Times New Roman" w:hAnsi="Arial" w:cs="Arial"/>
          <w:sz w:val="24"/>
          <w:szCs w:val="24"/>
        </w:rPr>
        <w:t>n ser compartidos entre los pares</w:t>
      </w:r>
      <w:r w:rsidR="00CB2649">
        <w:rPr>
          <w:rFonts w:ascii="Arial" w:eastAsia="Times New Roman" w:hAnsi="Arial" w:cs="Arial"/>
          <w:sz w:val="24"/>
          <w:szCs w:val="24"/>
        </w:rPr>
        <w:t>.</w:t>
      </w:r>
    </w:p>
    <w:p w:rsidR="00A11A28" w:rsidRDefault="00CB2649" w:rsidP="00A11A28">
      <w:pPr>
        <w:spacing w:after="0" w:line="360" w:lineRule="auto"/>
        <w:ind w:firstLine="708"/>
        <w:jc w:val="both"/>
        <w:rPr>
          <w:rFonts w:ascii="Arial" w:hAnsi="Arial" w:cs="Arial"/>
          <w:sz w:val="24"/>
          <w:szCs w:val="24"/>
        </w:rPr>
      </w:pPr>
      <w:r>
        <w:rPr>
          <w:rFonts w:ascii="Arial" w:hAnsi="Arial" w:cs="Arial"/>
          <w:sz w:val="24"/>
          <w:szCs w:val="24"/>
        </w:rPr>
        <w:lastRenderedPageBreak/>
        <w:t xml:space="preserve">Cabe señalar que </w:t>
      </w:r>
      <w:r w:rsidR="00A11A28">
        <w:rPr>
          <w:rFonts w:ascii="Arial" w:hAnsi="Arial" w:cs="Arial"/>
          <w:sz w:val="24"/>
          <w:szCs w:val="24"/>
        </w:rPr>
        <w:t>la institución ofrece cada año directrices académicas con el propósito de informar a los docentes de Tiempo Completo e instancias de dirección sobre las disposiciones vigentes relacionadas con las prioridades y lineamientos institucionales que orientan las actividades aprobadas por el H. Consejo Técnico del Colegio, con el fin de precisar los propósitos y acciones a seguir, para impulsar las acciones propuestas en el Plan de Desarrollo Institucional de Rectoría y en el Plan de Trabajo de la Dirección General del CCH.</w:t>
      </w:r>
    </w:p>
    <w:p w:rsidR="00A11A28" w:rsidRDefault="00A11A28" w:rsidP="00A11A28">
      <w:pPr>
        <w:spacing w:after="0" w:line="360" w:lineRule="auto"/>
        <w:ind w:firstLine="708"/>
        <w:jc w:val="both"/>
        <w:rPr>
          <w:rFonts w:ascii="Arial" w:hAnsi="Arial" w:cs="Arial"/>
          <w:sz w:val="24"/>
          <w:szCs w:val="24"/>
        </w:rPr>
      </w:pPr>
      <w:r>
        <w:rPr>
          <w:rFonts w:ascii="Arial" w:hAnsi="Arial" w:cs="Arial"/>
          <w:sz w:val="24"/>
          <w:szCs w:val="24"/>
        </w:rPr>
        <w:t xml:space="preserve">El propósito de la institución es mejorar la calidad del aprendizaje de los alumnos, avanzar en la formación y superación académica de los profesores, elaborar los materiales didácticos que contribuyan al desarrollo e implementación de los programas de estudio actualizados, y mejorar las tareas administrativas que apoyen las actividades académicas. Estas líneas de trabajo orientan los proyectos e informes de los Profesores de Carrera, los cuales deben proporcionar evidencia de la consolidación de la planeación, desarrollo y evaluación de los cursos curriculares, tanto en el aspecto disciplinario como en el pedagógico-didáctico y en el logro de aprendizajes de calidad por parte de los estudiantes. No obstante, dichos trabajos y actividades carecen de una difusión y socialización que permita al resto de la población docente del Departamento de Inglés acercarse a ideas innovadoras que fortalezcan la planeación de actividades de los nuevos programas. </w:t>
      </w:r>
    </w:p>
    <w:p w:rsidR="00A11A28" w:rsidRDefault="00A11A28" w:rsidP="00A11A28">
      <w:pPr>
        <w:spacing w:after="0" w:line="360" w:lineRule="auto"/>
        <w:ind w:firstLine="708"/>
        <w:jc w:val="both"/>
        <w:rPr>
          <w:rFonts w:ascii="Arial" w:hAnsi="Arial" w:cs="Arial"/>
          <w:sz w:val="24"/>
          <w:szCs w:val="24"/>
        </w:rPr>
      </w:pPr>
      <w:r>
        <w:rPr>
          <w:rFonts w:ascii="Arial" w:hAnsi="Arial" w:cs="Arial"/>
          <w:sz w:val="24"/>
          <w:szCs w:val="24"/>
        </w:rPr>
        <w:t>Como bien menciona la Dirección General del Colegio, los proyectos y actividades de los Profesores de Carrera de Tiempo Completo evidencian un apoyo para que los alumnos logren los aprendizajes establecidos en la asignatura y a su vez fortalecen la vida académica del Colegio en cuatro campos de actividad principales</w:t>
      </w:r>
      <w:r w:rsidR="00EB1943">
        <w:rPr>
          <w:rFonts w:ascii="Arial" w:hAnsi="Arial" w:cs="Arial"/>
          <w:sz w:val="24"/>
          <w:szCs w:val="24"/>
        </w:rPr>
        <w:t xml:space="preserve"> que se publican en los </w:t>
      </w:r>
      <w:r w:rsidR="00EB1943" w:rsidRPr="00EB1943">
        <w:rPr>
          <w:rFonts w:ascii="Arial" w:hAnsi="Arial" w:cs="Arial"/>
          <w:i/>
          <w:sz w:val="24"/>
          <w:szCs w:val="24"/>
        </w:rPr>
        <w:t>Cuadernillos de Orientaciones</w:t>
      </w:r>
      <w:r>
        <w:rPr>
          <w:rFonts w:ascii="Arial" w:hAnsi="Arial" w:cs="Arial"/>
          <w:sz w:val="24"/>
          <w:szCs w:val="24"/>
        </w:rPr>
        <w:t xml:space="preserve">: </w:t>
      </w:r>
    </w:p>
    <w:p w:rsidR="00A11A28" w:rsidRPr="00580509" w:rsidRDefault="00A11A28" w:rsidP="00A11A28">
      <w:pPr>
        <w:spacing w:after="0" w:line="360" w:lineRule="auto"/>
        <w:jc w:val="both"/>
        <w:rPr>
          <w:rFonts w:ascii="Arial" w:hAnsi="Arial" w:cs="Arial"/>
          <w:i/>
          <w:sz w:val="24"/>
          <w:szCs w:val="24"/>
        </w:rPr>
      </w:pPr>
      <w:r w:rsidRPr="00580509">
        <w:rPr>
          <w:rFonts w:ascii="Arial" w:hAnsi="Arial" w:cs="Arial"/>
          <w:i/>
          <w:sz w:val="24"/>
          <w:szCs w:val="24"/>
        </w:rPr>
        <w:t>Ciclo 2016-2017</w:t>
      </w:r>
      <w:r w:rsidR="003707A6">
        <w:rPr>
          <w:rStyle w:val="Refdenotaalpie"/>
          <w:rFonts w:ascii="Arial" w:hAnsi="Arial" w:cs="Arial"/>
          <w:i/>
          <w:sz w:val="24"/>
          <w:szCs w:val="24"/>
        </w:rPr>
        <w:footnoteReference w:id="2"/>
      </w:r>
    </w:p>
    <w:p w:rsidR="00507DB7" w:rsidRPr="00507DB7" w:rsidRDefault="00507DB7" w:rsidP="00A11A28">
      <w:pPr>
        <w:spacing w:after="0" w:line="360" w:lineRule="auto"/>
        <w:jc w:val="both"/>
        <w:rPr>
          <w:rFonts w:ascii="Arial" w:hAnsi="Arial" w:cs="Arial"/>
          <w:sz w:val="20"/>
          <w:szCs w:val="20"/>
        </w:rPr>
      </w:pPr>
      <w:r w:rsidRPr="00507DB7">
        <w:rPr>
          <w:rFonts w:ascii="Arial" w:hAnsi="Arial" w:cs="Arial"/>
          <w:sz w:val="20"/>
          <w:szCs w:val="20"/>
        </w:rPr>
        <w:t xml:space="preserve">CAMPO 1. Calidad del aprendizaje, formación integral de los alumnos y egreso escolar. </w:t>
      </w:r>
    </w:p>
    <w:p w:rsidR="00507DB7" w:rsidRPr="00507DB7" w:rsidRDefault="00507DB7" w:rsidP="00A11A28">
      <w:pPr>
        <w:spacing w:after="0" w:line="360" w:lineRule="auto"/>
        <w:jc w:val="both"/>
        <w:rPr>
          <w:rFonts w:ascii="Arial" w:hAnsi="Arial" w:cs="Arial"/>
          <w:sz w:val="20"/>
          <w:szCs w:val="20"/>
        </w:rPr>
      </w:pPr>
      <w:r w:rsidRPr="00507DB7">
        <w:rPr>
          <w:rFonts w:ascii="Arial" w:hAnsi="Arial" w:cs="Arial"/>
          <w:sz w:val="20"/>
          <w:szCs w:val="20"/>
        </w:rPr>
        <w:t xml:space="preserve">CAMPO 2. Formación integral de profesores para la docencia. </w:t>
      </w:r>
    </w:p>
    <w:p w:rsidR="00507DB7" w:rsidRPr="00507DB7" w:rsidRDefault="00507DB7" w:rsidP="00A11A28">
      <w:pPr>
        <w:spacing w:after="0" w:line="360" w:lineRule="auto"/>
        <w:jc w:val="both"/>
        <w:rPr>
          <w:rFonts w:ascii="Arial" w:hAnsi="Arial" w:cs="Arial"/>
          <w:sz w:val="20"/>
          <w:szCs w:val="20"/>
        </w:rPr>
      </w:pPr>
      <w:r w:rsidRPr="00507DB7">
        <w:rPr>
          <w:rFonts w:ascii="Arial" w:hAnsi="Arial" w:cs="Arial"/>
          <w:sz w:val="20"/>
          <w:szCs w:val="20"/>
        </w:rPr>
        <w:t xml:space="preserve">CAMPO 3. Instrumentación, seguimiento y evaluación de los Programas de Estudio de primero a cuarto semestres y análisis e integración de los avances del proceso de actualización de los Programas de Estudio de quinto y sexto semestres. </w:t>
      </w:r>
    </w:p>
    <w:p w:rsidR="00A11A28" w:rsidRPr="00507DB7" w:rsidRDefault="00507DB7" w:rsidP="00A11A28">
      <w:pPr>
        <w:spacing w:after="0" w:line="360" w:lineRule="auto"/>
        <w:jc w:val="both"/>
        <w:rPr>
          <w:rFonts w:ascii="Arial" w:hAnsi="Arial" w:cs="Arial"/>
          <w:sz w:val="20"/>
          <w:szCs w:val="20"/>
        </w:rPr>
      </w:pPr>
      <w:r w:rsidRPr="00507DB7">
        <w:rPr>
          <w:rFonts w:ascii="Arial" w:hAnsi="Arial" w:cs="Arial"/>
          <w:sz w:val="20"/>
          <w:szCs w:val="20"/>
        </w:rPr>
        <w:t xml:space="preserve">CAMPO 4. Apoyo a proyectos coordinados institucionalmente y acordes con las prioridades </w:t>
      </w:r>
      <w:r w:rsidRPr="00507DB7">
        <w:rPr>
          <w:rFonts w:ascii="Arial" w:hAnsi="Arial" w:cs="Arial"/>
          <w:sz w:val="20"/>
          <w:szCs w:val="20"/>
        </w:rPr>
        <w:lastRenderedPageBreak/>
        <w:t xml:space="preserve">señaladas en el </w:t>
      </w:r>
      <w:r w:rsidRPr="00507DB7">
        <w:rPr>
          <w:rFonts w:ascii="Arial" w:hAnsi="Arial" w:cs="Arial"/>
          <w:i/>
          <w:sz w:val="20"/>
          <w:szCs w:val="20"/>
        </w:rPr>
        <w:t>Plan General de Desarrollo de la Escuela Nacional Colegio de Ciencias y Humanidades 2014-2018</w:t>
      </w:r>
      <w:r w:rsidRPr="00507DB7">
        <w:rPr>
          <w:rFonts w:ascii="Arial" w:hAnsi="Arial" w:cs="Arial"/>
          <w:sz w:val="20"/>
          <w:szCs w:val="20"/>
        </w:rPr>
        <w:t>.</w:t>
      </w:r>
    </w:p>
    <w:p w:rsidR="00507DB7" w:rsidRDefault="00507DB7" w:rsidP="00A11A28">
      <w:pPr>
        <w:spacing w:after="0" w:line="360" w:lineRule="auto"/>
        <w:jc w:val="both"/>
        <w:rPr>
          <w:rFonts w:ascii="Arial" w:hAnsi="Arial" w:cs="Arial"/>
          <w:i/>
          <w:sz w:val="24"/>
          <w:szCs w:val="24"/>
        </w:rPr>
      </w:pPr>
    </w:p>
    <w:p w:rsidR="00A11A28" w:rsidRPr="00580509" w:rsidRDefault="00A11A28" w:rsidP="00A11A28">
      <w:pPr>
        <w:spacing w:after="0" w:line="360" w:lineRule="auto"/>
        <w:jc w:val="both"/>
        <w:rPr>
          <w:rFonts w:ascii="Arial" w:hAnsi="Arial" w:cs="Arial"/>
          <w:i/>
          <w:sz w:val="24"/>
          <w:szCs w:val="24"/>
        </w:rPr>
      </w:pPr>
      <w:r w:rsidRPr="00580509">
        <w:rPr>
          <w:rFonts w:ascii="Arial" w:hAnsi="Arial" w:cs="Arial"/>
          <w:i/>
          <w:sz w:val="24"/>
          <w:szCs w:val="24"/>
        </w:rPr>
        <w:t>Ciclo 2017-2018</w:t>
      </w:r>
      <w:r w:rsidR="003707A6">
        <w:rPr>
          <w:rStyle w:val="Refdenotaalpie"/>
          <w:rFonts w:ascii="Arial" w:hAnsi="Arial" w:cs="Arial"/>
          <w:i/>
          <w:sz w:val="24"/>
          <w:szCs w:val="24"/>
        </w:rPr>
        <w:footnoteReference w:id="3"/>
      </w:r>
    </w:p>
    <w:p w:rsidR="00507DB7" w:rsidRPr="00131E90" w:rsidRDefault="00131E90" w:rsidP="00507DB7">
      <w:pPr>
        <w:spacing w:after="0" w:line="360" w:lineRule="auto"/>
        <w:jc w:val="both"/>
        <w:rPr>
          <w:rFonts w:ascii="Arial" w:hAnsi="Arial" w:cs="Arial"/>
          <w:sz w:val="20"/>
          <w:szCs w:val="20"/>
        </w:rPr>
      </w:pPr>
      <w:r w:rsidRPr="00131E90">
        <w:rPr>
          <w:rFonts w:ascii="Arial" w:hAnsi="Arial" w:cs="Arial"/>
          <w:sz w:val="20"/>
          <w:szCs w:val="20"/>
        </w:rPr>
        <w:t xml:space="preserve">CAMPO </w:t>
      </w:r>
      <w:r w:rsidR="00507DB7" w:rsidRPr="00131E90">
        <w:rPr>
          <w:rFonts w:ascii="Arial" w:hAnsi="Arial" w:cs="Arial"/>
          <w:sz w:val="20"/>
          <w:szCs w:val="20"/>
        </w:rPr>
        <w:t>1. Calidad del aprendizaje, formación integral de los alumnos y egreso escolar</w:t>
      </w:r>
      <w:r w:rsidR="00507DB7" w:rsidRPr="00131E90">
        <w:rPr>
          <w:rFonts w:ascii="Arial" w:hAnsi="Arial" w:cs="Arial"/>
          <w:sz w:val="20"/>
          <w:szCs w:val="20"/>
        </w:rPr>
        <w:t>.</w:t>
      </w:r>
    </w:p>
    <w:p w:rsidR="00507DB7" w:rsidRPr="00131E90" w:rsidRDefault="00131E90" w:rsidP="00507DB7">
      <w:pPr>
        <w:spacing w:after="0" w:line="360" w:lineRule="auto"/>
        <w:jc w:val="both"/>
        <w:rPr>
          <w:rFonts w:ascii="Arial" w:hAnsi="Arial" w:cs="Arial"/>
          <w:sz w:val="20"/>
          <w:szCs w:val="20"/>
        </w:rPr>
      </w:pPr>
      <w:r w:rsidRPr="00131E90">
        <w:rPr>
          <w:rFonts w:ascii="Arial" w:hAnsi="Arial" w:cs="Arial"/>
          <w:sz w:val="20"/>
          <w:szCs w:val="20"/>
        </w:rPr>
        <w:t>CAMPO</w:t>
      </w:r>
      <w:r w:rsidR="00507DB7" w:rsidRPr="00131E90">
        <w:rPr>
          <w:rFonts w:ascii="Arial" w:hAnsi="Arial" w:cs="Arial"/>
          <w:sz w:val="20"/>
          <w:szCs w:val="20"/>
        </w:rPr>
        <w:t xml:space="preserve"> 2. Formación de profesores e investigación educativa para mejorar la calidad de la docencia</w:t>
      </w:r>
      <w:r w:rsidR="00507DB7" w:rsidRPr="00131E90">
        <w:rPr>
          <w:rFonts w:ascii="Arial" w:hAnsi="Arial" w:cs="Arial"/>
          <w:sz w:val="20"/>
          <w:szCs w:val="20"/>
        </w:rPr>
        <w:t>.</w:t>
      </w:r>
    </w:p>
    <w:p w:rsidR="00507DB7" w:rsidRPr="00131E90" w:rsidRDefault="00131E90" w:rsidP="00507DB7">
      <w:pPr>
        <w:spacing w:after="0" w:line="360" w:lineRule="auto"/>
        <w:jc w:val="both"/>
        <w:rPr>
          <w:rFonts w:ascii="Arial" w:hAnsi="Arial" w:cs="Arial"/>
          <w:sz w:val="20"/>
          <w:szCs w:val="20"/>
        </w:rPr>
      </w:pPr>
      <w:r w:rsidRPr="00131E90">
        <w:rPr>
          <w:rFonts w:ascii="Arial" w:hAnsi="Arial" w:cs="Arial"/>
          <w:sz w:val="20"/>
          <w:szCs w:val="20"/>
        </w:rPr>
        <w:t xml:space="preserve">CAMPO </w:t>
      </w:r>
      <w:r w:rsidR="00507DB7" w:rsidRPr="00131E90">
        <w:rPr>
          <w:rFonts w:ascii="Arial" w:hAnsi="Arial" w:cs="Arial"/>
          <w:sz w:val="20"/>
          <w:szCs w:val="20"/>
        </w:rPr>
        <w:t>3. Instrumentación, seguimiento y evaluación de los Programas de Estudio actualizados de primero a cuarto semestres, así como una primera aproximación a la puesta en práctica de los Programas de Estudio de quinto y sexto semestres</w:t>
      </w:r>
      <w:r w:rsidR="00507DB7" w:rsidRPr="00131E90">
        <w:rPr>
          <w:rFonts w:ascii="Arial" w:hAnsi="Arial" w:cs="Arial"/>
          <w:sz w:val="20"/>
          <w:szCs w:val="20"/>
        </w:rPr>
        <w:t>.</w:t>
      </w:r>
    </w:p>
    <w:p w:rsidR="00A11A28" w:rsidRPr="00131E90" w:rsidRDefault="00131E90" w:rsidP="00A11A28">
      <w:pPr>
        <w:spacing w:after="0" w:line="360" w:lineRule="auto"/>
        <w:jc w:val="both"/>
        <w:rPr>
          <w:rFonts w:ascii="Arial" w:hAnsi="Arial" w:cs="Arial"/>
          <w:sz w:val="20"/>
          <w:szCs w:val="20"/>
        </w:rPr>
      </w:pPr>
      <w:r w:rsidRPr="00131E90">
        <w:rPr>
          <w:rFonts w:ascii="Arial" w:hAnsi="Arial" w:cs="Arial"/>
          <w:sz w:val="20"/>
          <w:szCs w:val="20"/>
        </w:rPr>
        <w:t>CAMPO</w:t>
      </w:r>
      <w:r w:rsidR="00507DB7" w:rsidRPr="00131E90">
        <w:rPr>
          <w:rFonts w:ascii="Arial" w:hAnsi="Arial" w:cs="Arial"/>
          <w:sz w:val="20"/>
          <w:szCs w:val="20"/>
        </w:rPr>
        <w:t xml:space="preserve"> 4. Apoyo a proyectos coordinados institucionalmente y acordes con las prioridades señaladas en el </w:t>
      </w:r>
      <w:r w:rsidR="00507DB7" w:rsidRPr="00131E90">
        <w:rPr>
          <w:rFonts w:ascii="Arial" w:hAnsi="Arial" w:cs="Arial"/>
          <w:i/>
          <w:sz w:val="20"/>
          <w:szCs w:val="20"/>
        </w:rPr>
        <w:t>Plan General de Desarrollo de la Escuela Nacional Colegio de Ciencias y Humanidades 2014-2018</w:t>
      </w:r>
      <w:r w:rsidR="00507DB7" w:rsidRPr="00131E90">
        <w:rPr>
          <w:rFonts w:ascii="Arial" w:hAnsi="Arial" w:cs="Arial"/>
          <w:sz w:val="20"/>
          <w:szCs w:val="20"/>
        </w:rPr>
        <w:t>.</w:t>
      </w:r>
    </w:p>
    <w:p w:rsidR="00131E90" w:rsidRDefault="00131E90" w:rsidP="00673F51">
      <w:pPr>
        <w:spacing w:after="0" w:line="360" w:lineRule="auto"/>
        <w:ind w:firstLine="708"/>
        <w:jc w:val="both"/>
        <w:rPr>
          <w:rFonts w:ascii="Arial" w:hAnsi="Arial" w:cs="Arial"/>
          <w:sz w:val="24"/>
          <w:szCs w:val="24"/>
        </w:rPr>
      </w:pPr>
    </w:p>
    <w:p w:rsidR="00673F51" w:rsidRDefault="00673F51" w:rsidP="00673F51">
      <w:pPr>
        <w:spacing w:after="0" w:line="360" w:lineRule="auto"/>
        <w:ind w:firstLine="708"/>
        <w:jc w:val="both"/>
        <w:rPr>
          <w:rFonts w:ascii="Arial" w:hAnsi="Arial" w:cs="Arial"/>
          <w:sz w:val="24"/>
          <w:szCs w:val="24"/>
        </w:rPr>
      </w:pPr>
      <w:r>
        <w:rPr>
          <w:rFonts w:ascii="Arial" w:hAnsi="Arial" w:cs="Arial"/>
          <w:sz w:val="24"/>
          <w:szCs w:val="24"/>
        </w:rPr>
        <w:t xml:space="preserve">Para una mejor lectura, los trabajos </w:t>
      </w:r>
      <w:r w:rsidR="004B7404">
        <w:rPr>
          <w:rFonts w:ascii="Arial" w:hAnsi="Arial" w:cs="Arial"/>
          <w:sz w:val="24"/>
          <w:szCs w:val="24"/>
        </w:rPr>
        <w:t xml:space="preserve">presentados en la </w:t>
      </w:r>
      <w:r w:rsidR="004B7404" w:rsidRPr="004B7404">
        <w:rPr>
          <w:rFonts w:ascii="Arial" w:hAnsi="Arial" w:cs="Arial"/>
          <w:i/>
          <w:sz w:val="24"/>
          <w:szCs w:val="24"/>
        </w:rPr>
        <w:t>Jornada de</w:t>
      </w:r>
      <w:r w:rsidR="004B7404" w:rsidRPr="004B7404">
        <w:rPr>
          <w:rFonts w:ascii="Arial" w:hAnsi="Arial" w:cs="Arial"/>
          <w:i/>
          <w:sz w:val="24"/>
          <w:szCs w:val="24"/>
        </w:rPr>
        <w:t xml:space="preserve"> Intercambio de Experiencias Docentes en el Marco del Seguimiento de los Programas Actualizados de Inglés I-IV del CCH</w:t>
      </w:r>
      <w:r w:rsidR="004B7404">
        <w:rPr>
          <w:rFonts w:ascii="Arial" w:hAnsi="Arial" w:cs="Arial"/>
          <w:sz w:val="24"/>
          <w:szCs w:val="24"/>
        </w:rPr>
        <w:t>, que por primera vez se realiz</w:t>
      </w:r>
      <w:r w:rsidR="000B0519">
        <w:rPr>
          <w:rFonts w:ascii="Arial" w:hAnsi="Arial" w:cs="Arial"/>
          <w:sz w:val="24"/>
          <w:szCs w:val="24"/>
        </w:rPr>
        <w:t>a</w:t>
      </w:r>
      <w:r w:rsidR="004B7404">
        <w:rPr>
          <w:rFonts w:ascii="Arial" w:hAnsi="Arial" w:cs="Arial"/>
          <w:sz w:val="24"/>
          <w:szCs w:val="24"/>
        </w:rPr>
        <w:t xml:space="preserve"> en</w:t>
      </w:r>
      <w:r w:rsidR="00F951E1">
        <w:rPr>
          <w:rFonts w:ascii="Arial" w:hAnsi="Arial" w:cs="Arial"/>
          <w:sz w:val="24"/>
          <w:szCs w:val="24"/>
        </w:rPr>
        <w:t xml:space="preserve"> el Departamento de Inglés, con sede en</w:t>
      </w:r>
      <w:r w:rsidR="004B7404">
        <w:rPr>
          <w:rFonts w:ascii="Arial" w:hAnsi="Arial" w:cs="Arial"/>
          <w:sz w:val="24"/>
          <w:szCs w:val="24"/>
        </w:rPr>
        <w:t xml:space="preserve"> los Planteles Vallejo y Sur, del </w:t>
      </w:r>
      <w:r w:rsidR="004B7404" w:rsidRPr="004B7404">
        <w:rPr>
          <w:rFonts w:ascii="Arial" w:hAnsi="Arial" w:cs="Arial"/>
          <w:sz w:val="24"/>
          <w:szCs w:val="24"/>
        </w:rPr>
        <w:t>3 al 7 de diciembre de 2018</w:t>
      </w:r>
      <w:r w:rsidR="004B7404">
        <w:rPr>
          <w:rFonts w:ascii="Arial" w:hAnsi="Arial" w:cs="Arial"/>
          <w:sz w:val="24"/>
          <w:szCs w:val="24"/>
        </w:rPr>
        <w:t xml:space="preserve">, </w:t>
      </w:r>
      <w:r>
        <w:rPr>
          <w:rFonts w:ascii="Arial" w:hAnsi="Arial" w:cs="Arial"/>
          <w:sz w:val="24"/>
          <w:szCs w:val="24"/>
        </w:rPr>
        <w:t xml:space="preserve">se </w:t>
      </w:r>
      <w:r w:rsidR="00D670DA">
        <w:rPr>
          <w:rFonts w:ascii="Arial" w:hAnsi="Arial" w:cs="Arial"/>
          <w:sz w:val="24"/>
          <w:szCs w:val="24"/>
        </w:rPr>
        <w:t xml:space="preserve">han </w:t>
      </w:r>
      <w:r>
        <w:rPr>
          <w:rFonts w:ascii="Arial" w:hAnsi="Arial" w:cs="Arial"/>
          <w:sz w:val="24"/>
          <w:szCs w:val="24"/>
        </w:rPr>
        <w:t>organiza</w:t>
      </w:r>
      <w:r w:rsidR="00D670DA">
        <w:rPr>
          <w:rFonts w:ascii="Arial" w:hAnsi="Arial" w:cs="Arial"/>
          <w:sz w:val="24"/>
          <w:szCs w:val="24"/>
        </w:rPr>
        <w:t>do</w:t>
      </w:r>
      <w:r>
        <w:rPr>
          <w:rFonts w:ascii="Arial" w:hAnsi="Arial" w:cs="Arial"/>
          <w:sz w:val="24"/>
          <w:szCs w:val="24"/>
        </w:rPr>
        <w:t xml:space="preserve"> </w:t>
      </w:r>
      <w:r w:rsidR="004B7404">
        <w:rPr>
          <w:rFonts w:ascii="Arial" w:hAnsi="Arial" w:cs="Arial"/>
          <w:sz w:val="24"/>
          <w:szCs w:val="24"/>
        </w:rPr>
        <w:t xml:space="preserve">en estas </w:t>
      </w:r>
      <w:r w:rsidR="004B7404" w:rsidRPr="004B7404">
        <w:rPr>
          <w:rFonts w:ascii="Arial" w:hAnsi="Arial" w:cs="Arial"/>
          <w:i/>
          <w:sz w:val="24"/>
          <w:szCs w:val="24"/>
        </w:rPr>
        <w:t>Memorias</w:t>
      </w:r>
      <w:r w:rsidR="004B7404">
        <w:rPr>
          <w:rFonts w:ascii="Arial" w:hAnsi="Arial" w:cs="Arial"/>
          <w:sz w:val="24"/>
          <w:szCs w:val="24"/>
        </w:rPr>
        <w:t xml:space="preserve"> </w:t>
      </w:r>
      <w:r w:rsidR="00F951E1">
        <w:rPr>
          <w:rFonts w:ascii="Arial" w:hAnsi="Arial" w:cs="Arial"/>
          <w:sz w:val="24"/>
          <w:szCs w:val="24"/>
        </w:rPr>
        <w:t xml:space="preserve">para su difusión, </w:t>
      </w:r>
      <w:r>
        <w:rPr>
          <w:rFonts w:ascii="Arial" w:hAnsi="Arial" w:cs="Arial"/>
          <w:sz w:val="24"/>
          <w:szCs w:val="24"/>
        </w:rPr>
        <w:t>en los siguientes grupos de temáticas:</w:t>
      </w:r>
    </w:p>
    <w:p w:rsidR="00673F51" w:rsidRPr="000B0519" w:rsidRDefault="00673F51" w:rsidP="00CB7F55">
      <w:pPr>
        <w:pStyle w:val="Prrafodelista"/>
        <w:numPr>
          <w:ilvl w:val="0"/>
          <w:numId w:val="11"/>
        </w:numPr>
        <w:spacing w:after="0" w:line="360" w:lineRule="auto"/>
        <w:jc w:val="both"/>
        <w:rPr>
          <w:rFonts w:ascii="Arial" w:hAnsi="Arial" w:cs="Arial"/>
          <w:b/>
          <w:sz w:val="24"/>
          <w:szCs w:val="24"/>
        </w:rPr>
      </w:pPr>
      <w:r w:rsidRPr="000B0519">
        <w:rPr>
          <w:rFonts w:ascii="Arial" w:hAnsi="Arial" w:cs="Arial"/>
          <w:b/>
          <w:sz w:val="24"/>
          <w:szCs w:val="24"/>
        </w:rPr>
        <w:t>Asesorías y Tutorías para Alumnos</w:t>
      </w:r>
      <w:bookmarkStart w:id="0" w:name="_GoBack"/>
      <w:bookmarkEnd w:id="0"/>
    </w:p>
    <w:p w:rsidR="00673F51" w:rsidRPr="000B0519" w:rsidRDefault="00673F51" w:rsidP="00CB7F55">
      <w:pPr>
        <w:pStyle w:val="Prrafodelista"/>
        <w:numPr>
          <w:ilvl w:val="0"/>
          <w:numId w:val="11"/>
        </w:numPr>
        <w:spacing w:after="0" w:line="360" w:lineRule="auto"/>
        <w:jc w:val="both"/>
        <w:rPr>
          <w:rFonts w:ascii="Arial" w:hAnsi="Arial" w:cs="Arial"/>
          <w:b/>
          <w:sz w:val="24"/>
          <w:szCs w:val="24"/>
        </w:rPr>
      </w:pPr>
      <w:r w:rsidRPr="000B0519">
        <w:rPr>
          <w:rFonts w:ascii="Arial" w:hAnsi="Arial" w:cs="Arial"/>
          <w:b/>
          <w:sz w:val="24"/>
          <w:szCs w:val="24"/>
        </w:rPr>
        <w:t xml:space="preserve">Diseño de Materiales Didácticos </w:t>
      </w:r>
    </w:p>
    <w:p w:rsidR="008F27D7" w:rsidRPr="000B0519" w:rsidRDefault="00CB7F55" w:rsidP="00CB7F55">
      <w:pPr>
        <w:pStyle w:val="Prrafodelista"/>
        <w:numPr>
          <w:ilvl w:val="0"/>
          <w:numId w:val="11"/>
        </w:numPr>
        <w:spacing w:after="0" w:line="360" w:lineRule="auto"/>
        <w:jc w:val="both"/>
        <w:rPr>
          <w:rFonts w:ascii="Arial" w:hAnsi="Arial" w:cs="Arial"/>
          <w:b/>
          <w:sz w:val="24"/>
          <w:szCs w:val="24"/>
        </w:rPr>
      </w:pPr>
      <w:r>
        <w:rPr>
          <w:rFonts w:ascii="Arial" w:hAnsi="Arial" w:cs="Arial"/>
          <w:b/>
          <w:sz w:val="24"/>
          <w:szCs w:val="24"/>
        </w:rPr>
        <w:t>Diseño de Secuencias Didácticas</w:t>
      </w:r>
    </w:p>
    <w:p w:rsidR="00673F51" w:rsidRPr="000B0519" w:rsidRDefault="00673F51" w:rsidP="00CB7F55">
      <w:pPr>
        <w:pStyle w:val="Prrafodelista"/>
        <w:numPr>
          <w:ilvl w:val="0"/>
          <w:numId w:val="11"/>
        </w:numPr>
        <w:spacing w:after="0" w:line="360" w:lineRule="auto"/>
        <w:jc w:val="both"/>
        <w:rPr>
          <w:rFonts w:ascii="Arial" w:hAnsi="Arial" w:cs="Arial"/>
          <w:b/>
          <w:sz w:val="24"/>
          <w:szCs w:val="24"/>
        </w:rPr>
      </w:pPr>
      <w:r w:rsidRPr="000B0519">
        <w:rPr>
          <w:rFonts w:ascii="Arial" w:hAnsi="Arial" w:cs="Arial"/>
          <w:b/>
          <w:sz w:val="24"/>
          <w:szCs w:val="24"/>
        </w:rPr>
        <w:t>Evaluación de los Aprendizajes</w:t>
      </w:r>
    </w:p>
    <w:p w:rsidR="00673F51" w:rsidRPr="000B0519" w:rsidRDefault="00673F51" w:rsidP="00CB7F55">
      <w:pPr>
        <w:pStyle w:val="Prrafodelista"/>
        <w:numPr>
          <w:ilvl w:val="0"/>
          <w:numId w:val="11"/>
        </w:numPr>
        <w:spacing w:after="0" w:line="360" w:lineRule="auto"/>
        <w:jc w:val="both"/>
        <w:rPr>
          <w:rFonts w:ascii="Arial" w:hAnsi="Arial" w:cs="Arial"/>
          <w:b/>
          <w:sz w:val="24"/>
          <w:szCs w:val="24"/>
        </w:rPr>
      </w:pPr>
      <w:r w:rsidRPr="000B0519">
        <w:rPr>
          <w:rFonts w:ascii="Arial" w:hAnsi="Arial" w:cs="Arial"/>
          <w:b/>
          <w:sz w:val="24"/>
          <w:szCs w:val="24"/>
        </w:rPr>
        <w:t>Reportes de Investigación y Formación de Profesores</w:t>
      </w:r>
    </w:p>
    <w:p w:rsidR="00673F51" w:rsidRDefault="00673F51" w:rsidP="00CC7434">
      <w:pPr>
        <w:spacing w:after="0" w:line="360" w:lineRule="auto"/>
        <w:ind w:firstLine="708"/>
        <w:jc w:val="both"/>
        <w:rPr>
          <w:rFonts w:ascii="Arial" w:hAnsi="Arial" w:cs="Arial"/>
          <w:sz w:val="24"/>
          <w:szCs w:val="24"/>
        </w:rPr>
      </w:pPr>
    </w:p>
    <w:p w:rsidR="00EB1943" w:rsidRDefault="00D670DA" w:rsidP="00CC7434">
      <w:pPr>
        <w:spacing w:after="0" w:line="360" w:lineRule="auto"/>
        <w:ind w:firstLine="708"/>
        <w:jc w:val="both"/>
        <w:rPr>
          <w:rFonts w:ascii="Arial" w:hAnsi="Arial" w:cs="Arial"/>
          <w:sz w:val="24"/>
          <w:szCs w:val="24"/>
        </w:rPr>
      </w:pPr>
      <w:r>
        <w:rPr>
          <w:rFonts w:ascii="Arial" w:hAnsi="Arial" w:cs="Arial"/>
          <w:sz w:val="24"/>
          <w:szCs w:val="24"/>
        </w:rPr>
        <w:t>Se espera que l</w:t>
      </w:r>
      <w:r w:rsidR="00A11A28">
        <w:rPr>
          <w:rFonts w:ascii="Arial" w:hAnsi="Arial" w:cs="Arial"/>
          <w:sz w:val="24"/>
          <w:szCs w:val="24"/>
        </w:rPr>
        <w:t>a</w:t>
      </w:r>
      <w:r w:rsidR="00580509">
        <w:rPr>
          <w:rFonts w:ascii="Arial" w:hAnsi="Arial" w:cs="Arial"/>
          <w:sz w:val="24"/>
          <w:szCs w:val="24"/>
        </w:rPr>
        <w:t xml:space="preserve">s </w:t>
      </w:r>
      <w:r w:rsidR="00580509" w:rsidRPr="00EB1943">
        <w:rPr>
          <w:rFonts w:ascii="Arial" w:hAnsi="Arial" w:cs="Arial"/>
          <w:i/>
          <w:sz w:val="24"/>
          <w:szCs w:val="24"/>
        </w:rPr>
        <w:t>Memorias</w:t>
      </w:r>
      <w:r w:rsidR="00580509">
        <w:rPr>
          <w:rFonts w:ascii="Arial" w:hAnsi="Arial" w:cs="Arial"/>
          <w:sz w:val="24"/>
          <w:szCs w:val="24"/>
        </w:rPr>
        <w:t xml:space="preserve"> que aquí se presentan </w:t>
      </w:r>
      <w:r w:rsidR="00A11A28">
        <w:rPr>
          <w:rFonts w:ascii="Arial" w:hAnsi="Arial" w:cs="Arial"/>
          <w:sz w:val="24"/>
          <w:szCs w:val="24"/>
        </w:rPr>
        <w:t>permit</w:t>
      </w:r>
      <w:r>
        <w:rPr>
          <w:rFonts w:ascii="Arial" w:hAnsi="Arial" w:cs="Arial"/>
          <w:sz w:val="24"/>
          <w:szCs w:val="24"/>
        </w:rPr>
        <w:t>an</w:t>
      </w:r>
      <w:r w:rsidR="00580509">
        <w:rPr>
          <w:rFonts w:ascii="Arial" w:hAnsi="Arial" w:cs="Arial"/>
          <w:sz w:val="24"/>
          <w:szCs w:val="24"/>
        </w:rPr>
        <w:t>: b</w:t>
      </w:r>
      <w:r w:rsidR="00580509" w:rsidRPr="001E5538">
        <w:rPr>
          <w:rFonts w:ascii="Arial" w:hAnsi="Arial" w:cs="Arial"/>
          <w:sz w:val="24"/>
          <w:szCs w:val="24"/>
        </w:rPr>
        <w:t>rindar ideas que beneficien la implementación de los nuevos programas de estudio actualizado</w:t>
      </w:r>
      <w:r w:rsidR="00CC7434">
        <w:rPr>
          <w:rFonts w:ascii="Arial" w:hAnsi="Arial" w:cs="Arial"/>
          <w:sz w:val="24"/>
          <w:szCs w:val="24"/>
        </w:rPr>
        <w:t>;</w:t>
      </w:r>
      <w:r w:rsidR="00580509">
        <w:rPr>
          <w:rFonts w:ascii="Arial" w:hAnsi="Arial" w:cs="Arial"/>
          <w:sz w:val="24"/>
          <w:szCs w:val="24"/>
        </w:rPr>
        <w:t xml:space="preserve"> </w:t>
      </w:r>
      <w:r w:rsidR="00580509">
        <w:rPr>
          <w:rFonts w:ascii="Arial" w:hAnsi="Arial" w:cs="Arial"/>
          <w:sz w:val="24"/>
          <w:szCs w:val="24"/>
        </w:rPr>
        <w:t>d</w:t>
      </w:r>
      <w:r w:rsidR="00580509" w:rsidRPr="001E5538">
        <w:rPr>
          <w:rFonts w:ascii="Arial" w:hAnsi="Arial" w:cs="Arial"/>
          <w:sz w:val="24"/>
          <w:szCs w:val="24"/>
        </w:rPr>
        <w:t>ifundir los materiales didácticos, estrategias, actividades e instrumentos de evaluación que contribuyan a elevar la calidad del aprendizaje en los cursos ordinarios</w:t>
      </w:r>
      <w:r w:rsidR="00CC7434">
        <w:rPr>
          <w:rFonts w:ascii="Arial" w:hAnsi="Arial" w:cs="Arial"/>
          <w:sz w:val="24"/>
          <w:szCs w:val="24"/>
        </w:rPr>
        <w:t>;</w:t>
      </w:r>
      <w:r w:rsidR="00580509">
        <w:rPr>
          <w:rFonts w:ascii="Arial" w:hAnsi="Arial" w:cs="Arial"/>
          <w:sz w:val="24"/>
          <w:szCs w:val="24"/>
        </w:rPr>
        <w:t xml:space="preserve"> m</w:t>
      </w:r>
      <w:r w:rsidR="00A11A28" w:rsidRPr="001E5538">
        <w:rPr>
          <w:rFonts w:ascii="Arial" w:hAnsi="Arial" w:cs="Arial"/>
          <w:sz w:val="24"/>
          <w:szCs w:val="24"/>
        </w:rPr>
        <w:t>ejorar la calidad del aprendizaje de los alumnos</w:t>
      </w:r>
      <w:r w:rsidR="00CC7434">
        <w:rPr>
          <w:rFonts w:ascii="Arial" w:hAnsi="Arial" w:cs="Arial"/>
          <w:sz w:val="24"/>
          <w:szCs w:val="24"/>
        </w:rPr>
        <w:t>;</w:t>
      </w:r>
      <w:r w:rsidR="00580509">
        <w:rPr>
          <w:rFonts w:ascii="Arial" w:hAnsi="Arial" w:cs="Arial"/>
          <w:sz w:val="24"/>
          <w:szCs w:val="24"/>
        </w:rPr>
        <w:t xml:space="preserve"> i</w:t>
      </w:r>
      <w:r w:rsidR="00A11A28" w:rsidRPr="001E5538">
        <w:rPr>
          <w:rFonts w:ascii="Arial" w:hAnsi="Arial" w:cs="Arial"/>
          <w:sz w:val="24"/>
          <w:szCs w:val="24"/>
        </w:rPr>
        <w:t>mpulsar la superación académica de los profesores</w:t>
      </w:r>
      <w:r w:rsidR="00CC7434">
        <w:rPr>
          <w:rFonts w:ascii="Arial" w:hAnsi="Arial" w:cs="Arial"/>
          <w:sz w:val="24"/>
          <w:szCs w:val="24"/>
        </w:rPr>
        <w:t>; así como i</w:t>
      </w:r>
      <w:r w:rsidR="00A11A28" w:rsidRPr="001E5538">
        <w:rPr>
          <w:rFonts w:ascii="Arial" w:hAnsi="Arial" w:cs="Arial"/>
          <w:sz w:val="24"/>
          <w:szCs w:val="24"/>
        </w:rPr>
        <w:t xml:space="preserve">mpulsar una mayor vinculación entre </w:t>
      </w:r>
      <w:r w:rsidR="00A11A28" w:rsidRPr="001E5538">
        <w:rPr>
          <w:rFonts w:ascii="Arial" w:hAnsi="Arial" w:cs="Arial"/>
          <w:sz w:val="24"/>
          <w:szCs w:val="24"/>
        </w:rPr>
        <w:lastRenderedPageBreak/>
        <w:t>Profesores de Carrera y Profesores de Asignatura.</w:t>
      </w:r>
    </w:p>
    <w:p w:rsidR="00D670DA" w:rsidRDefault="00D670DA" w:rsidP="00D670DA">
      <w:pPr>
        <w:spacing w:after="0" w:line="360" w:lineRule="auto"/>
        <w:jc w:val="both"/>
        <w:rPr>
          <w:rFonts w:ascii="Arial" w:hAnsi="Arial" w:cs="Arial"/>
          <w:sz w:val="24"/>
          <w:szCs w:val="24"/>
        </w:rPr>
      </w:pPr>
    </w:p>
    <w:p w:rsidR="00D670DA" w:rsidRPr="00B420F2" w:rsidRDefault="00D670DA" w:rsidP="00D670DA">
      <w:pPr>
        <w:spacing w:after="0" w:line="360" w:lineRule="auto"/>
        <w:jc w:val="right"/>
        <w:rPr>
          <w:rFonts w:ascii="Arial" w:hAnsi="Arial" w:cs="Arial"/>
          <w:b/>
          <w:sz w:val="24"/>
          <w:szCs w:val="24"/>
        </w:rPr>
      </w:pPr>
      <w:r w:rsidRPr="00B420F2">
        <w:rPr>
          <w:rFonts w:ascii="Arial" w:hAnsi="Arial" w:cs="Arial"/>
          <w:b/>
          <w:sz w:val="24"/>
          <w:szCs w:val="24"/>
        </w:rPr>
        <w:t>Mtra. Araceli Mejía Olguín</w:t>
      </w:r>
    </w:p>
    <w:p w:rsidR="00D670DA" w:rsidRPr="00B420F2" w:rsidRDefault="00D670DA" w:rsidP="00D670DA">
      <w:pPr>
        <w:spacing w:after="0" w:line="360" w:lineRule="auto"/>
        <w:jc w:val="right"/>
        <w:rPr>
          <w:rFonts w:ascii="Arial" w:hAnsi="Arial" w:cs="Arial"/>
          <w:b/>
          <w:sz w:val="24"/>
          <w:szCs w:val="24"/>
        </w:rPr>
      </w:pPr>
      <w:r w:rsidRPr="00B420F2">
        <w:rPr>
          <w:rFonts w:ascii="Arial" w:hAnsi="Arial" w:cs="Arial"/>
          <w:b/>
          <w:sz w:val="24"/>
          <w:szCs w:val="24"/>
        </w:rPr>
        <w:t xml:space="preserve">Jefa del Departamento de </w:t>
      </w:r>
      <w:proofErr w:type="gramStart"/>
      <w:r w:rsidRPr="00B420F2">
        <w:rPr>
          <w:rFonts w:ascii="Arial" w:hAnsi="Arial" w:cs="Arial"/>
          <w:b/>
          <w:sz w:val="24"/>
          <w:szCs w:val="24"/>
        </w:rPr>
        <w:t>Inglés</w:t>
      </w:r>
      <w:proofErr w:type="gramEnd"/>
      <w:r w:rsidRPr="00B420F2">
        <w:rPr>
          <w:rFonts w:ascii="Arial" w:hAnsi="Arial" w:cs="Arial"/>
          <w:b/>
          <w:sz w:val="24"/>
          <w:szCs w:val="24"/>
        </w:rPr>
        <w:t xml:space="preserve"> del CCH</w:t>
      </w:r>
    </w:p>
    <w:sectPr w:rsidR="00D670DA" w:rsidRPr="00B420F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F01" w:rsidRDefault="00144F01" w:rsidP="00462077">
      <w:pPr>
        <w:spacing w:after="0" w:line="240" w:lineRule="auto"/>
      </w:pPr>
      <w:r>
        <w:separator/>
      </w:r>
    </w:p>
  </w:endnote>
  <w:endnote w:type="continuationSeparator" w:id="0">
    <w:p w:rsidR="00144F01" w:rsidRDefault="00144F01" w:rsidP="0046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242503"/>
      <w:docPartObj>
        <w:docPartGallery w:val="Page Numbers (Bottom of Page)"/>
        <w:docPartUnique/>
      </w:docPartObj>
    </w:sdtPr>
    <w:sdtContent>
      <w:p w:rsidR="008F5E58" w:rsidRDefault="008F5E58">
        <w:pPr>
          <w:pStyle w:val="Piedepgina"/>
          <w:jc w:val="right"/>
        </w:pPr>
        <w:r>
          <w:fldChar w:fldCharType="begin"/>
        </w:r>
        <w:r>
          <w:instrText>PAGE   \* MERGEFORMAT</w:instrText>
        </w:r>
        <w:r>
          <w:fldChar w:fldCharType="separate"/>
        </w:r>
        <w:r>
          <w:rPr>
            <w:lang w:val="es-ES"/>
          </w:rPr>
          <w:t>2</w:t>
        </w:r>
        <w:r>
          <w:fldChar w:fldCharType="end"/>
        </w:r>
      </w:p>
    </w:sdtContent>
  </w:sdt>
  <w:p w:rsidR="008F5E58" w:rsidRDefault="008F5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F01" w:rsidRDefault="00144F01" w:rsidP="00462077">
      <w:pPr>
        <w:spacing w:after="0" w:line="240" w:lineRule="auto"/>
      </w:pPr>
      <w:r>
        <w:separator/>
      </w:r>
    </w:p>
  </w:footnote>
  <w:footnote w:type="continuationSeparator" w:id="0">
    <w:p w:rsidR="00144F01" w:rsidRDefault="00144F01" w:rsidP="00462077">
      <w:pPr>
        <w:spacing w:after="0" w:line="240" w:lineRule="auto"/>
      </w:pPr>
      <w:r>
        <w:continuationSeparator/>
      </w:r>
    </w:p>
  </w:footnote>
  <w:footnote w:id="1">
    <w:p w:rsidR="00462077" w:rsidRDefault="00462077">
      <w:pPr>
        <w:pStyle w:val="Textonotapie"/>
      </w:pPr>
      <w:r>
        <w:rPr>
          <w:rStyle w:val="Refdenotaalpie"/>
        </w:rPr>
        <w:footnoteRef/>
      </w:r>
      <w:r>
        <w:t xml:space="preserve"> CCH. 2011. Diagnóstico institucional para la revisión curricular Colegio de Ciencias y Humanidades. México: UNAM. Pp. 9.</w:t>
      </w:r>
    </w:p>
  </w:footnote>
  <w:footnote w:id="2">
    <w:p w:rsidR="003707A6" w:rsidRDefault="003707A6">
      <w:pPr>
        <w:pStyle w:val="Textonotapie"/>
      </w:pPr>
      <w:r>
        <w:rPr>
          <w:rStyle w:val="Refdenotaalpie"/>
        </w:rPr>
        <w:footnoteRef/>
      </w:r>
      <w:r>
        <w:t xml:space="preserve"> Cuadernillo de Orientaciones </w:t>
      </w:r>
      <w:r>
        <w:t>201</w:t>
      </w:r>
      <w:r>
        <w:t>6</w:t>
      </w:r>
      <w:r>
        <w:t>-201</w:t>
      </w:r>
      <w:r>
        <w:t xml:space="preserve">7. </w:t>
      </w:r>
      <w:r>
        <w:t>Suplemento especial Gaceta CCH, Número 8, 7 de junio de 2016</w:t>
      </w:r>
      <w:r>
        <w:t>.</w:t>
      </w:r>
    </w:p>
  </w:footnote>
  <w:footnote w:id="3">
    <w:p w:rsidR="003707A6" w:rsidRDefault="003707A6">
      <w:pPr>
        <w:pStyle w:val="Textonotapie"/>
      </w:pPr>
      <w:r>
        <w:rPr>
          <w:rStyle w:val="Refdenotaalpie"/>
        </w:rPr>
        <w:footnoteRef/>
      </w:r>
      <w:r>
        <w:t xml:space="preserve"> </w:t>
      </w:r>
      <w:r>
        <w:t>Cuadernillo de Orientaciones 2017-2018. Suplemento especial Gaceta CCH, Número 11, 16 de mayo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F27"/>
    <w:multiLevelType w:val="hybridMultilevel"/>
    <w:tmpl w:val="681EA7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851859"/>
    <w:multiLevelType w:val="hybridMultilevel"/>
    <w:tmpl w:val="A86E2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A073A8"/>
    <w:multiLevelType w:val="hybridMultilevel"/>
    <w:tmpl w:val="C3D43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F024E1"/>
    <w:multiLevelType w:val="hybridMultilevel"/>
    <w:tmpl w:val="1E0C1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1A3B12"/>
    <w:multiLevelType w:val="hybridMultilevel"/>
    <w:tmpl w:val="973EA9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F13BD5"/>
    <w:multiLevelType w:val="hybridMultilevel"/>
    <w:tmpl w:val="5B149D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DEB332B"/>
    <w:multiLevelType w:val="hybridMultilevel"/>
    <w:tmpl w:val="6BA28D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45BA2400"/>
    <w:multiLevelType w:val="hybridMultilevel"/>
    <w:tmpl w:val="89DC4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1A5730"/>
    <w:multiLevelType w:val="hybridMultilevel"/>
    <w:tmpl w:val="39EC9A00"/>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7015212F"/>
    <w:multiLevelType w:val="hybridMultilevel"/>
    <w:tmpl w:val="751E5C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B2A5D3F"/>
    <w:multiLevelType w:val="hybridMultilevel"/>
    <w:tmpl w:val="48B833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4"/>
  </w:num>
  <w:num w:numId="6">
    <w:abstractNumId w:val="0"/>
  </w:num>
  <w:num w:numId="7">
    <w:abstractNumId w:val="7"/>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8"/>
    <w:rsid w:val="000716A4"/>
    <w:rsid w:val="000953B7"/>
    <w:rsid w:val="000B0519"/>
    <w:rsid w:val="000E3FDE"/>
    <w:rsid w:val="00131E90"/>
    <w:rsid w:val="00144F01"/>
    <w:rsid w:val="001B0BD5"/>
    <w:rsid w:val="001F1D0D"/>
    <w:rsid w:val="00257061"/>
    <w:rsid w:val="002B2E4B"/>
    <w:rsid w:val="003707A6"/>
    <w:rsid w:val="003A150E"/>
    <w:rsid w:val="003F0992"/>
    <w:rsid w:val="00462077"/>
    <w:rsid w:val="00497537"/>
    <w:rsid w:val="004A1A90"/>
    <w:rsid w:val="004A7782"/>
    <w:rsid w:val="004B7404"/>
    <w:rsid w:val="00507DB7"/>
    <w:rsid w:val="00580509"/>
    <w:rsid w:val="005D6A15"/>
    <w:rsid w:val="005E04E2"/>
    <w:rsid w:val="00607AD2"/>
    <w:rsid w:val="00673F51"/>
    <w:rsid w:val="00762781"/>
    <w:rsid w:val="008020CF"/>
    <w:rsid w:val="008358C6"/>
    <w:rsid w:val="00857888"/>
    <w:rsid w:val="008F27D7"/>
    <w:rsid w:val="008F5E58"/>
    <w:rsid w:val="00917C59"/>
    <w:rsid w:val="009A12D1"/>
    <w:rsid w:val="00A11A28"/>
    <w:rsid w:val="00B420F2"/>
    <w:rsid w:val="00C2753C"/>
    <w:rsid w:val="00C41C94"/>
    <w:rsid w:val="00C85F62"/>
    <w:rsid w:val="00CB2649"/>
    <w:rsid w:val="00CB7F55"/>
    <w:rsid w:val="00CC7434"/>
    <w:rsid w:val="00D670DA"/>
    <w:rsid w:val="00E91452"/>
    <w:rsid w:val="00EB1943"/>
    <w:rsid w:val="00EE499F"/>
    <w:rsid w:val="00F45ED8"/>
    <w:rsid w:val="00F951E1"/>
    <w:rsid w:val="00FC2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7EFE"/>
  <w15:chartTrackingRefBased/>
  <w15:docId w15:val="{1C7D2417-EC3D-41D8-9164-BBE5640B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1A28"/>
    <w:pPr>
      <w:widowControl w:val="0"/>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A28"/>
    <w:pPr>
      <w:ind w:left="720"/>
      <w:contextualSpacing/>
    </w:pPr>
  </w:style>
  <w:style w:type="paragraph" w:styleId="Textonotapie">
    <w:name w:val="footnote text"/>
    <w:basedOn w:val="Normal"/>
    <w:link w:val="TextonotapieCar"/>
    <w:uiPriority w:val="99"/>
    <w:semiHidden/>
    <w:unhideWhenUsed/>
    <w:rsid w:val="004620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2077"/>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462077"/>
    <w:rPr>
      <w:vertAlign w:val="superscript"/>
    </w:rPr>
  </w:style>
  <w:style w:type="paragraph" w:styleId="Encabezado">
    <w:name w:val="header"/>
    <w:basedOn w:val="Normal"/>
    <w:link w:val="EncabezadoCar"/>
    <w:uiPriority w:val="99"/>
    <w:unhideWhenUsed/>
    <w:rsid w:val="008F5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E58"/>
    <w:rPr>
      <w:rFonts w:ascii="Calibri" w:eastAsia="Calibri" w:hAnsi="Calibri" w:cs="Calibri"/>
      <w:color w:val="000000"/>
      <w:lang w:eastAsia="es-MX"/>
    </w:rPr>
  </w:style>
  <w:style w:type="paragraph" w:styleId="Piedepgina">
    <w:name w:val="footer"/>
    <w:basedOn w:val="Normal"/>
    <w:link w:val="PiedepginaCar"/>
    <w:uiPriority w:val="99"/>
    <w:unhideWhenUsed/>
    <w:rsid w:val="008F5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E58"/>
    <w:rPr>
      <w:rFonts w:ascii="Calibri" w:eastAsia="Calibri" w:hAnsi="Calibri" w:cs="Calibri"/>
      <w:color w:val="000000"/>
      <w:lang w:eastAsia="es-MX"/>
    </w:rPr>
  </w:style>
  <w:style w:type="paragraph" w:styleId="Textodeglobo">
    <w:name w:val="Balloon Text"/>
    <w:basedOn w:val="Normal"/>
    <w:link w:val="TextodegloboCar"/>
    <w:uiPriority w:val="99"/>
    <w:semiHidden/>
    <w:unhideWhenUsed/>
    <w:rsid w:val="00607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AD2"/>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F0F6-D3D3-4A74-AFE8-F68B8918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MEJIA OLGUIN</dc:creator>
  <cp:keywords/>
  <dc:description/>
  <cp:lastModifiedBy>ARACELI MEJIA OLGUIN</cp:lastModifiedBy>
  <cp:revision>24</cp:revision>
  <cp:lastPrinted>2019-04-10T20:38:00Z</cp:lastPrinted>
  <dcterms:created xsi:type="dcterms:W3CDTF">2019-04-10T00:06:00Z</dcterms:created>
  <dcterms:modified xsi:type="dcterms:W3CDTF">2019-04-10T21:15:00Z</dcterms:modified>
</cp:coreProperties>
</file>